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0C" w:rsidRPr="002675E3" w:rsidRDefault="00D2480C" w:rsidP="00D2480C">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2675E3">
        <w:rPr>
          <w:rFonts w:ascii="Times New Roman" w:eastAsia="Times New Roman" w:hAnsi="Times New Roman" w:cs="Times New Roman"/>
          <w:b/>
          <w:bCs/>
          <w:noProof/>
          <w:sz w:val="28"/>
          <w:szCs w:val="28"/>
          <w:lang w:eastAsia="lv-LV"/>
        </w:rPr>
        <w:t>Ministru kabineta rīkojuma projekta “</w:t>
      </w:r>
      <w:r>
        <w:rPr>
          <w:rFonts w:ascii="Times New Roman" w:eastAsia="Times New Roman" w:hAnsi="Times New Roman" w:cs="Times New Roman"/>
          <w:b/>
          <w:bCs/>
          <w:noProof/>
          <w:sz w:val="28"/>
          <w:szCs w:val="28"/>
          <w:lang w:eastAsia="lv-LV"/>
        </w:rPr>
        <w:t xml:space="preserve">Par </w:t>
      </w:r>
      <w:r w:rsidRPr="00C25296">
        <w:rPr>
          <w:rFonts w:ascii="Times New Roman" w:eastAsia="Times New Roman" w:hAnsi="Times New Roman" w:cs="Times New Roman"/>
          <w:b/>
          <w:bCs/>
          <w:noProof/>
          <w:sz w:val="28"/>
          <w:szCs w:val="28"/>
          <w:lang w:eastAsia="lv-LV"/>
        </w:rPr>
        <w:t xml:space="preserve">civilā eksperta </w:t>
      </w:r>
      <w:r w:rsidR="00A14A83">
        <w:rPr>
          <w:rFonts w:ascii="Times New Roman" w:eastAsia="Times New Roman" w:hAnsi="Times New Roman" w:cs="Times New Roman"/>
          <w:b/>
          <w:bCs/>
          <w:noProof/>
          <w:sz w:val="28"/>
          <w:szCs w:val="28"/>
          <w:lang w:eastAsia="lv-LV"/>
        </w:rPr>
        <w:t>dalību</w:t>
      </w:r>
      <w:r w:rsidRPr="00682038">
        <w:rPr>
          <w:rFonts w:ascii="Times New Roman" w:eastAsia="Times New Roman" w:hAnsi="Times New Roman" w:cs="Times New Roman"/>
          <w:b/>
          <w:bCs/>
          <w:noProof/>
          <w:sz w:val="28"/>
          <w:szCs w:val="28"/>
          <w:lang w:eastAsia="lv-LV"/>
        </w:rPr>
        <w:t xml:space="preserve"> Eiropas Drošības un sadarbības organizācijas Speciālajā novērošanas misijā Ukrainā</w:t>
      </w:r>
      <w:r w:rsidRPr="002675E3">
        <w:rPr>
          <w:rFonts w:ascii="Times New Roman" w:eastAsia="Times New Roman" w:hAnsi="Times New Roman" w:cs="Times New Roman"/>
          <w:b/>
          <w:bCs/>
          <w:noProof/>
          <w:sz w:val="28"/>
          <w:szCs w:val="28"/>
          <w:lang w:eastAsia="lv-LV"/>
        </w:rPr>
        <w:t>” sākotnējās ietekmes novērtējuma ziņojums (anotācija)</w:t>
      </w:r>
    </w:p>
    <w:p w:rsidR="00D2480C" w:rsidRPr="002675E3" w:rsidRDefault="00D2480C" w:rsidP="00D2480C">
      <w:pPr>
        <w:shd w:val="clear" w:color="auto" w:fill="FFFFFF"/>
        <w:spacing w:after="0" w:line="240" w:lineRule="auto"/>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2480C" w:rsidRPr="002675E3" w:rsidTr="002F308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Tiesību akta projekta anotācijas kopsavilkums</w:t>
            </w:r>
          </w:p>
        </w:tc>
      </w:tr>
      <w:tr w:rsidR="00D2480C" w:rsidRPr="002675E3" w:rsidTr="002F308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rPr>
              <w:t>Nav attiecināms.</w:t>
            </w:r>
          </w:p>
        </w:tc>
      </w:tr>
    </w:tbl>
    <w:p w:rsidR="00D2480C" w:rsidRPr="002675E3" w:rsidRDefault="00D2480C" w:rsidP="00D2480C">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2480C" w:rsidRPr="002675E3" w:rsidTr="002F308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b/>
                <w:bCs/>
                <w:iCs/>
                <w:noProof/>
                <w:sz w:val="24"/>
                <w:szCs w:val="24"/>
                <w:lang w:eastAsia="lv-LV"/>
              </w:rPr>
            </w:pPr>
            <w:r w:rsidRPr="002675E3">
              <w:rPr>
                <w:rFonts w:ascii="Times New Roman" w:eastAsia="Times New Roman" w:hAnsi="Times New Roman" w:cs="Times New Roman"/>
                <w:b/>
                <w:bCs/>
                <w:iCs/>
                <w:noProof/>
                <w:sz w:val="24"/>
                <w:szCs w:val="24"/>
                <w:lang w:eastAsia="lv-LV"/>
              </w:rPr>
              <w:t>I. Tiesību akta projekta izstrādes nepieciešamība</w:t>
            </w:r>
          </w:p>
        </w:tc>
      </w:tr>
      <w:tr w:rsidR="00D2480C" w:rsidRPr="002675E3" w:rsidTr="002F3083">
        <w:trPr>
          <w:trHeight w:val="3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Pamatojums</w:t>
            </w: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tabs>
                <w:tab w:val="left" w:pos="1305"/>
              </w:tabs>
              <w:spacing w:after="160" w:line="259" w:lineRule="auto"/>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120" w:line="240" w:lineRule="auto"/>
              <w:jc w:val="both"/>
              <w:rPr>
                <w:rFonts w:ascii="Times New Roman" w:eastAsia="Times New Roman" w:hAnsi="Times New Roman" w:cs="Times New Roman"/>
                <w:sz w:val="24"/>
                <w:szCs w:val="24"/>
                <w:lang w:eastAsia="lv-LV"/>
              </w:rPr>
            </w:pPr>
            <w:r w:rsidRPr="002675E3">
              <w:rPr>
                <w:rFonts w:ascii="Times New Roman" w:eastAsia="Times New Roman" w:hAnsi="Times New Roman" w:cs="Times New Roman"/>
                <w:sz w:val="24"/>
                <w:szCs w:val="24"/>
                <w:lang w:eastAsia="lv-LV"/>
              </w:rPr>
              <w:t xml:space="preserve">Starptautiskās palīdzības likuma 12. panta </w:t>
            </w:r>
            <w:r w:rsidRPr="004B299F">
              <w:rPr>
                <w:rFonts w:ascii="Times New Roman" w:eastAsia="Times New Roman" w:hAnsi="Times New Roman" w:cs="Times New Roman"/>
                <w:sz w:val="24"/>
                <w:szCs w:val="24"/>
                <w:lang w:eastAsia="lv-LV"/>
              </w:rPr>
              <w:t>pirmā daļa noteic, ka civilie eksperti piedalās starptautiskajās misijās pēc to starptautisko organizāciju, savienību vai kopienu rezolūcijas, rekomendācijas vai lūguma, ar kurām Latvijas Republikai ir noslēgti starptautiskie līgumi, kā arī pēc Eiropas Savienības vai Ziemeļatlantijas līguma organizācijas (NATO) d</w:t>
            </w:r>
            <w:r>
              <w:rPr>
                <w:rFonts w:ascii="Times New Roman" w:eastAsia="Times New Roman" w:hAnsi="Times New Roman" w:cs="Times New Roman"/>
                <w:sz w:val="24"/>
                <w:szCs w:val="24"/>
                <w:lang w:eastAsia="lv-LV"/>
              </w:rPr>
              <w:t>alībvalsts aicinājuma. Savukārt</w:t>
            </w:r>
            <w:r w:rsidRPr="004B299F">
              <w:rPr>
                <w:rFonts w:ascii="Times New Roman" w:eastAsia="Times New Roman" w:hAnsi="Times New Roman" w:cs="Times New Roman"/>
                <w:sz w:val="24"/>
                <w:szCs w:val="24"/>
                <w:lang w:eastAsia="lv-LV"/>
              </w:rPr>
              <w:t xml:space="preserve"> minētā panta </w:t>
            </w:r>
            <w:r>
              <w:rPr>
                <w:rFonts w:ascii="Times New Roman" w:eastAsia="Times New Roman" w:hAnsi="Times New Roman" w:cs="Times New Roman"/>
                <w:sz w:val="24"/>
                <w:szCs w:val="24"/>
                <w:lang w:eastAsia="lv-LV"/>
              </w:rPr>
              <w:t xml:space="preserve">otrā daļa </w:t>
            </w:r>
            <w:r w:rsidRPr="002675E3">
              <w:rPr>
                <w:rFonts w:ascii="Times New Roman" w:eastAsia="Times New Roman" w:hAnsi="Times New Roman" w:cs="Times New Roman"/>
                <w:sz w:val="24"/>
                <w:szCs w:val="24"/>
                <w:lang w:eastAsia="lv-LV"/>
              </w:rPr>
              <w:t>nosaka, ka lēmumu par civilā eksperta piedalīšanos starptautiskajā misijā pieņem Ministru kabinets.</w:t>
            </w:r>
          </w:p>
          <w:p w:rsidR="00D2480C" w:rsidRPr="008A2DB3" w:rsidRDefault="00F2078C" w:rsidP="002F3083">
            <w:pPr>
              <w:spacing w:after="12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Ministru kabineta 2009. </w:t>
            </w:r>
            <w:r w:rsidR="00D2480C" w:rsidRPr="002675E3">
              <w:rPr>
                <w:rFonts w:ascii="Times New Roman" w:eastAsia="Times New Roman" w:hAnsi="Times New Roman" w:cs="Times New Roman"/>
                <w:sz w:val="24"/>
                <w:szCs w:val="24"/>
                <w:lang w:eastAsia="lv-LV"/>
              </w:rPr>
              <w:t>gada 13.</w:t>
            </w:r>
            <w:r>
              <w:rPr>
                <w:rFonts w:ascii="Times New Roman" w:eastAsia="Times New Roman" w:hAnsi="Times New Roman" w:cs="Times New Roman"/>
                <w:sz w:val="24"/>
                <w:szCs w:val="24"/>
                <w:lang w:eastAsia="lv-LV"/>
              </w:rPr>
              <w:t> </w:t>
            </w:r>
            <w:r w:rsidR="00D2480C" w:rsidRPr="002675E3">
              <w:rPr>
                <w:rFonts w:ascii="Times New Roman" w:eastAsia="Times New Roman" w:hAnsi="Times New Roman" w:cs="Times New Roman"/>
                <w:sz w:val="24"/>
                <w:szCs w:val="24"/>
                <w:lang w:eastAsia="lv-LV"/>
              </w:rPr>
              <w:t xml:space="preserve">janvāra </w:t>
            </w:r>
            <w:r>
              <w:rPr>
                <w:rFonts w:ascii="Times New Roman" w:eastAsia="Calibri" w:hAnsi="Times New Roman" w:cs="Times New Roman"/>
                <w:sz w:val="24"/>
                <w:szCs w:val="24"/>
              </w:rPr>
              <w:t>noteikumu Nr. </w:t>
            </w:r>
            <w:r w:rsidR="00D2480C" w:rsidRPr="002675E3">
              <w:rPr>
                <w:rFonts w:ascii="Times New Roman" w:eastAsia="Calibri" w:hAnsi="Times New Roman" w:cs="Times New Roman"/>
                <w:sz w:val="24"/>
                <w:szCs w:val="24"/>
              </w:rPr>
              <w:t>35 „Kārtība, kādā civilo ekspertu nosūta dalībai starptautiskajā misijā, un dalības fina</w:t>
            </w:r>
            <w:r w:rsidR="00D2480C">
              <w:rPr>
                <w:rFonts w:ascii="Times New Roman" w:eastAsia="Calibri" w:hAnsi="Times New Roman" w:cs="Times New Roman"/>
                <w:sz w:val="24"/>
                <w:szCs w:val="24"/>
              </w:rPr>
              <w:t>nsēšanas kārtība” 6.</w:t>
            </w:r>
            <w:r>
              <w:rPr>
                <w:rFonts w:ascii="Times New Roman" w:eastAsia="Calibri" w:hAnsi="Times New Roman" w:cs="Times New Roman"/>
                <w:sz w:val="24"/>
                <w:szCs w:val="24"/>
              </w:rPr>
              <w:t> </w:t>
            </w:r>
            <w:r w:rsidR="00D2480C">
              <w:rPr>
                <w:rFonts w:ascii="Times New Roman" w:eastAsia="Calibri" w:hAnsi="Times New Roman" w:cs="Times New Roman"/>
                <w:sz w:val="24"/>
                <w:szCs w:val="24"/>
              </w:rPr>
              <w:t>punkts</w:t>
            </w:r>
            <w:r w:rsidR="00D2480C" w:rsidRPr="002675E3">
              <w:rPr>
                <w:rFonts w:ascii="Times New Roman" w:eastAsia="Calibri" w:hAnsi="Times New Roman" w:cs="Times New Roman"/>
                <w:sz w:val="24"/>
                <w:szCs w:val="24"/>
              </w:rPr>
              <w:t xml:space="preserve"> nosaka, ka Ārlietu ministrija sagatavo un iesniedz noteiktā kārtībā Ministru kabinetā rīkojuma projektu par civilā eksperta dalību starptautiskajā misijā.</w:t>
            </w:r>
            <w:r w:rsidR="00D2480C">
              <w:rPr>
                <w:rFonts w:ascii="Times New Roman" w:eastAsia="Calibri" w:hAnsi="Times New Roman" w:cs="Times New Roman"/>
                <w:sz w:val="24"/>
                <w:szCs w:val="24"/>
              </w:rPr>
              <w:t xml:space="preserve"> </w:t>
            </w:r>
          </w:p>
          <w:p w:rsidR="00D2480C" w:rsidRDefault="00D2480C" w:rsidP="00A14A83">
            <w:pPr>
              <w:spacing w:after="120" w:line="240" w:lineRule="auto"/>
              <w:jc w:val="both"/>
              <w:rPr>
                <w:rFonts w:ascii="Times New Roman" w:hAnsi="Times New Roman"/>
                <w:sz w:val="24"/>
                <w:szCs w:val="24"/>
              </w:rPr>
            </w:pPr>
            <w:r w:rsidRPr="003E7806">
              <w:rPr>
                <w:rFonts w:ascii="Times New Roman" w:hAnsi="Times New Roman"/>
                <w:sz w:val="24"/>
                <w:szCs w:val="24"/>
              </w:rPr>
              <w:t xml:space="preserve">EDSO Sekretariāta </w:t>
            </w:r>
            <w:r w:rsidR="00F2078C">
              <w:rPr>
                <w:rFonts w:ascii="Times New Roman" w:hAnsi="Times New Roman"/>
                <w:sz w:val="24"/>
                <w:szCs w:val="24"/>
              </w:rPr>
              <w:t>2019. </w:t>
            </w:r>
            <w:r w:rsidR="000E4895" w:rsidRPr="000E4895">
              <w:rPr>
                <w:rFonts w:ascii="Times New Roman" w:hAnsi="Times New Roman"/>
                <w:sz w:val="24"/>
                <w:szCs w:val="24"/>
              </w:rPr>
              <w:t>gada 1.</w:t>
            </w:r>
            <w:r w:rsidR="00F2078C">
              <w:rPr>
                <w:rFonts w:ascii="Times New Roman" w:hAnsi="Times New Roman"/>
                <w:sz w:val="24"/>
                <w:szCs w:val="24"/>
              </w:rPr>
              <w:t> </w:t>
            </w:r>
            <w:r w:rsidR="000E4895" w:rsidRPr="000E4895">
              <w:rPr>
                <w:rFonts w:ascii="Times New Roman" w:hAnsi="Times New Roman"/>
                <w:sz w:val="24"/>
                <w:szCs w:val="24"/>
              </w:rPr>
              <w:t xml:space="preserve">novembra vēstule par to, ka Pāvels </w:t>
            </w:r>
            <w:proofErr w:type="spellStart"/>
            <w:r w:rsidR="000E4895" w:rsidRPr="000E4895">
              <w:rPr>
                <w:rFonts w:ascii="Times New Roman" w:hAnsi="Times New Roman"/>
                <w:sz w:val="24"/>
                <w:szCs w:val="24"/>
              </w:rPr>
              <w:t>Trifanovs</w:t>
            </w:r>
            <w:proofErr w:type="spellEnd"/>
            <w:r w:rsidR="000E4895" w:rsidRPr="000E4895">
              <w:rPr>
                <w:rFonts w:ascii="Times New Roman" w:hAnsi="Times New Roman"/>
                <w:sz w:val="24"/>
                <w:szCs w:val="24"/>
              </w:rPr>
              <w:t xml:space="preserve"> ir </w:t>
            </w:r>
            <w:r w:rsidR="00F816BA">
              <w:rPr>
                <w:rFonts w:ascii="Times New Roman" w:hAnsi="Times New Roman"/>
                <w:sz w:val="24"/>
                <w:szCs w:val="24"/>
              </w:rPr>
              <w:t>izturējis konkursu uz civilā eksperta vietu</w:t>
            </w:r>
            <w:r w:rsidR="000E4895" w:rsidRPr="000E4895">
              <w:rPr>
                <w:rFonts w:ascii="Times New Roman" w:hAnsi="Times New Roman"/>
                <w:sz w:val="24"/>
                <w:szCs w:val="24"/>
              </w:rPr>
              <w:t xml:space="preserve"> dalībai EDSO Speciālajā novērošanas misijā Ukrainā.</w:t>
            </w:r>
          </w:p>
          <w:p w:rsidR="00A14A83" w:rsidRPr="005D540C" w:rsidRDefault="00A14A83" w:rsidP="00F2078C">
            <w:pPr>
              <w:spacing w:after="120" w:line="240" w:lineRule="auto"/>
              <w:jc w:val="both"/>
              <w:rPr>
                <w:rFonts w:ascii="Times New Roman" w:hAnsi="Times New Roman"/>
                <w:sz w:val="24"/>
                <w:szCs w:val="24"/>
              </w:rPr>
            </w:pPr>
            <w:r w:rsidRPr="0001642A">
              <w:rPr>
                <w:rFonts w:ascii="Times New Roman" w:eastAsia="Arial" w:hAnsi="Times New Roman"/>
                <w:kern w:val="2"/>
                <w:sz w:val="24"/>
                <w:szCs w:val="24"/>
                <w:lang w:eastAsia="lv-LV"/>
              </w:rPr>
              <w:t xml:space="preserve">Ņemot vērā, ka EDSO sekretariāta vēstulē pausts lūgums </w:t>
            </w:r>
            <w:proofErr w:type="spellStart"/>
            <w:r w:rsidRPr="0001642A">
              <w:rPr>
                <w:rFonts w:ascii="Times New Roman" w:eastAsia="Arial" w:hAnsi="Times New Roman"/>
                <w:kern w:val="2"/>
                <w:sz w:val="24"/>
                <w:szCs w:val="24"/>
                <w:lang w:eastAsia="lv-LV"/>
              </w:rPr>
              <w:t>sekondēt</w:t>
            </w:r>
            <w:proofErr w:type="spellEnd"/>
            <w:r w:rsidRPr="0001642A">
              <w:rPr>
                <w:rFonts w:ascii="Times New Roman" w:eastAsia="Arial" w:hAnsi="Times New Roman"/>
                <w:kern w:val="2"/>
                <w:sz w:val="24"/>
                <w:szCs w:val="24"/>
                <w:lang w:eastAsia="lv-LV"/>
              </w:rPr>
              <w:t xml:space="preserve"> </w:t>
            </w:r>
            <w:r w:rsidR="003F223B">
              <w:rPr>
                <w:rFonts w:ascii="Times New Roman" w:eastAsia="Arial" w:hAnsi="Times New Roman"/>
                <w:kern w:val="2"/>
                <w:sz w:val="24"/>
                <w:szCs w:val="24"/>
                <w:lang w:eastAsia="lv-LV"/>
              </w:rPr>
              <w:t xml:space="preserve">civilo ekspertu </w:t>
            </w:r>
            <w:r>
              <w:rPr>
                <w:rFonts w:ascii="Times New Roman" w:eastAsia="Arial" w:hAnsi="Times New Roman"/>
                <w:kern w:val="2"/>
                <w:sz w:val="24"/>
                <w:szCs w:val="24"/>
                <w:lang w:eastAsia="lv-LV"/>
              </w:rPr>
              <w:t xml:space="preserve">Pāvelu </w:t>
            </w:r>
            <w:proofErr w:type="spellStart"/>
            <w:r>
              <w:rPr>
                <w:rFonts w:ascii="Times New Roman" w:eastAsia="Arial" w:hAnsi="Times New Roman"/>
                <w:kern w:val="2"/>
                <w:sz w:val="24"/>
                <w:szCs w:val="24"/>
                <w:lang w:eastAsia="lv-LV"/>
              </w:rPr>
              <w:t>Trifanovu</w:t>
            </w:r>
            <w:proofErr w:type="spellEnd"/>
            <w:r w:rsidRPr="0001642A">
              <w:rPr>
                <w:rFonts w:ascii="Times New Roman" w:eastAsia="Arial" w:hAnsi="Times New Roman"/>
                <w:kern w:val="2"/>
                <w:sz w:val="24"/>
                <w:szCs w:val="24"/>
                <w:lang w:eastAsia="lv-LV"/>
              </w:rPr>
              <w:t xml:space="preserve"> minētajam amatam cik ātri vien iespējams, </w:t>
            </w:r>
            <w:r>
              <w:rPr>
                <w:rFonts w:ascii="Times New Roman" w:eastAsia="Arial" w:hAnsi="Times New Roman"/>
                <w:kern w:val="2"/>
                <w:sz w:val="24"/>
                <w:szCs w:val="24"/>
                <w:lang w:eastAsia="lv-LV"/>
              </w:rPr>
              <w:t xml:space="preserve">Pāvels </w:t>
            </w:r>
            <w:proofErr w:type="spellStart"/>
            <w:r>
              <w:rPr>
                <w:rFonts w:ascii="Times New Roman" w:eastAsia="Arial" w:hAnsi="Times New Roman"/>
                <w:kern w:val="2"/>
                <w:sz w:val="24"/>
                <w:szCs w:val="24"/>
                <w:lang w:eastAsia="lv-LV"/>
              </w:rPr>
              <w:t>Trifanovs</w:t>
            </w:r>
            <w:proofErr w:type="spellEnd"/>
            <w:r w:rsidRPr="0001642A">
              <w:rPr>
                <w:rFonts w:ascii="Times New Roman" w:eastAsia="Arial" w:hAnsi="Times New Roman"/>
                <w:kern w:val="2"/>
                <w:sz w:val="24"/>
                <w:szCs w:val="24"/>
                <w:lang w:eastAsia="lv-LV"/>
              </w:rPr>
              <w:t xml:space="preserve"> ir paud</w:t>
            </w:r>
            <w:r>
              <w:rPr>
                <w:rFonts w:ascii="Times New Roman" w:eastAsia="Arial" w:hAnsi="Times New Roman"/>
                <w:kern w:val="2"/>
                <w:sz w:val="24"/>
                <w:szCs w:val="24"/>
                <w:lang w:eastAsia="lv-LV"/>
              </w:rPr>
              <w:t>is gatavību uzsākt darbu no 2019</w:t>
            </w:r>
            <w:r w:rsidRPr="0001642A">
              <w:rPr>
                <w:rFonts w:ascii="Times New Roman" w:eastAsia="Arial" w:hAnsi="Times New Roman"/>
                <w:kern w:val="2"/>
                <w:sz w:val="24"/>
                <w:szCs w:val="24"/>
                <w:lang w:eastAsia="lv-LV"/>
              </w:rPr>
              <w:t>.</w:t>
            </w:r>
            <w:r w:rsidR="00F2078C">
              <w:rPr>
                <w:rFonts w:ascii="Times New Roman" w:eastAsia="Arial" w:hAnsi="Times New Roman"/>
                <w:kern w:val="2"/>
                <w:sz w:val="24"/>
                <w:szCs w:val="24"/>
                <w:lang w:eastAsia="lv-LV"/>
              </w:rPr>
              <w:t> </w:t>
            </w:r>
            <w:r w:rsidRPr="0001642A">
              <w:rPr>
                <w:rFonts w:ascii="Times New Roman" w:eastAsia="Arial" w:hAnsi="Times New Roman"/>
                <w:kern w:val="2"/>
                <w:sz w:val="24"/>
                <w:szCs w:val="24"/>
                <w:lang w:eastAsia="lv-LV"/>
              </w:rPr>
              <w:t xml:space="preserve">gada </w:t>
            </w:r>
            <w:r w:rsidR="00590B28">
              <w:rPr>
                <w:rFonts w:ascii="Times New Roman" w:eastAsia="Arial" w:hAnsi="Times New Roman"/>
                <w:kern w:val="2"/>
                <w:sz w:val="24"/>
                <w:szCs w:val="24"/>
                <w:lang w:eastAsia="lv-LV"/>
              </w:rPr>
              <w:t>1</w:t>
            </w:r>
            <w:r w:rsidRPr="0001642A">
              <w:rPr>
                <w:rFonts w:ascii="Times New Roman" w:eastAsia="Arial" w:hAnsi="Times New Roman"/>
                <w:kern w:val="2"/>
                <w:sz w:val="24"/>
                <w:szCs w:val="24"/>
                <w:lang w:eastAsia="lv-LV"/>
              </w:rPr>
              <w:t>.</w:t>
            </w:r>
            <w:r w:rsidR="00F2078C">
              <w:rPr>
                <w:rFonts w:ascii="Times New Roman" w:eastAsia="Arial" w:hAnsi="Times New Roman"/>
                <w:kern w:val="2"/>
                <w:sz w:val="24"/>
                <w:szCs w:val="24"/>
                <w:lang w:eastAsia="lv-LV"/>
              </w:rPr>
              <w:t> </w:t>
            </w:r>
            <w:r>
              <w:rPr>
                <w:rFonts w:ascii="Times New Roman" w:eastAsia="Arial" w:hAnsi="Times New Roman"/>
                <w:kern w:val="2"/>
                <w:sz w:val="24"/>
                <w:szCs w:val="24"/>
                <w:lang w:eastAsia="lv-LV"/>
              </w:rPr>
              <w:t>decembra</w:t>
            </w:r>
            <w:r w:rsidRPr="0001642A">
              <w:rPr>
                <w:rFonts w:ascii="Times New Roman" w:eastAsia="Arial" w:hAnsi="Times New Roman"/>
                <w:kern w:val="2"/>
                <w:sz w:val="24"/>
                <w:szCs w:val="24"/>
                <w:lang w:eastAsia="lv-LV"/>
              </w:rPr>
              <w:t>.  Līdz ar to par sākotnējo per</w:t>
            </w:r>
            <w:r>
              <w:rPr>
                <w:rFonts w:ascii="Times New Roman" w:eastAsia="Arial" w:hAnsi="Times New Roman"/>
                <w:kern w:val="2"/>
                <w:sz w:val="24"/>
                <w:szCs w:val="24"/>
                <w:lang w:eastAsia="lv-LV"/>
              </w:rPr>
              <w:t>iodu tiek noteikts laiks no 2019</w:t>
            </w:r>
            <w:r w:rsidRPr="0001642A">
              <w:rPr>
                <w:rFonts w:ascii="Times New Roman" w:eastAsia="Arial" w:hAnsi="Times New Roman"/>
                <w:kern w:val="2"/>
                <w:sz w:val="24"/>
                <w:szCs w:val="24"/>
                <w:lang w:eastAsia="lv-LV"/>
              </w:rPr>
              <w:t>.</w:t>
            </w:r>
            <w:r w:rsidR="00F2078C">
              <w:rPr>
                <w:rFonts w:ascii="Times New Roman" w:eastAsia="Arial" w:hAnsi="Times New Roman"/>
                <w:kern w:val="2"/>
                <w:sz w:val="24"/>
                <w:szCs w:val="24"/>
                <w:lang w:eastAsia="lv-LV"/>
              </w:rPr>
              <w:t> </w:t>
            </w:r>
            <w:r w:rsidRPr="0001642A">
              <w:rPr>
                <w:rFonts w:ascii="Times New Roman" w:eastAsia="Arial" w:hAnsi="Times New Roman"/>
                <w:kern w:val="2"/>
                <w:sz w:val="24"/>
                <w:szCs w:val="24"/>
                <w:lang w:eastAsia="lv-LV"/>
              </w:rPr>
              <w:t xml:space="preserve">gada </w:t>
            </w:r>
            <w:r w:rsidR="00590B28">
              <w:rPr>
                <w:rFonts w:ascii="Times New Roman" w:eastAsia="Arial" w:hAnsi="Times New Roman"/>
                <w:iCs/>
                <w:kern w:val="2"/>
                <w:sz w:val="24"/>
                <w:szCs w:val="24"/>
                <w:lang w:eastAsia="lv-LV"/>
              </w:rPr>
              <w:t>1.</w:t>
            </w:r>
            <w:r w:rsidR="00F2078C">
              <w:rPr>
                <w:rFonts w:ascii="Times New Roman" w:eastAsia="Arial" w:hAnsi="Times New Roman"/>
                <w:iCs/>
                <w:kern w:val="2"/>
                <w:sz w:val="24"/>
                <w:szCs w:val="24"/>
                <w:lang w:eastAsia="lv-LV"/>
              </w:rPr>
              <w:t> </w:t>
            </w:r>
            <w:r w:rsidR="00590B28">
              <w:rPr>
                <w:rFonts w:ascii="Times New Roman" w:eastAsia="Arial" w:hAnsi="Times New Roman"/>
                <w:iCs/>
                <w:kern w:val="2"/>
                <w:sz w:val="24"/>
                <w:szCs w:val="24"/>
                <w:lang w:eastAsia="lv-LV"/>
              </w:rPr>
              <w:t>decembra līdz 2020. gada 30. novembrim</w:t>
            </w:r>
            <w:r w:rsidRPr="00530CE6">
              <w:rPr>
                <w:rFonts w:ascii="Times New Roman" w:eastAsia="Arial" w:hAnsi="Times New Roman"/>
                <w:iCs/>
                <w:kern w:val="2"/>
                <w:sz w:val="24"/>
                <w:szCs w:val="24"/>
                <w:lang w:eastAsia="lv-LV"/>
              </w:rPr>
              <w:t>.</w:t>
            </w:r>
          </w:p>
        </w:tc>
      </w:tr>
      <w:tr w:rsidR="00D2480C" w:rsidRPr="002675E3" w:rsidTr="002F3083">
        <w:trPr>
          <w:trHeight w:val="38"/>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p w:rsidR="00D2480C" w:rsidRPr="002675E3" w:rsidRDefault="00D2480C" w:rsidP="002F3083">
            <w:pPr>
              <w:spacing w:after="160" w:line="259" w:lineRule="auto"/>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D2480C" w:rsidRDefault="00511E3F" w:rsidP="002F3083">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lastRenderedPageBreak/>
              <w:t>Ministru kabineta 2017. </w:t>
            </w:r>
            <w:r w:rsidR="00D2480C" w:rsidRPr="002675E3">
              <w:rPr>
                <w:rFonts w:ascii="Times New Roman" w:eastAsia="Times New Roman" w:hAnsi="Times New Roman" w:cs="Times New Roman"/>
                <w:sz w:val="24"/>
                <w:szCs w:val="24"/>
                <w:lang w:eastAsia="lv-LV"/>
              </w:rPr>
              <w:t>gada 21.</w:t>
            </w:r>
            <w:r>
              <w:rPr>
                <w:rFonts w:ascii="Times New Roman" w:eastAsia="Times New Roman" w:hAnsi="Times New Roman" w:cs="Times New Roman"/>
                <w:sz w:val="24"/>
                <w:szCs w:val="24"/>
                <w:lang w:eastAsia="lv-LV"/>
              </w:rPr>
              <w:t> </w:t>
            </w:r>
            <w:r w:rsidR="00D2480C" w:rsidRPr="002675E3">
              <w:rPr>
                <w:rFonts w:ascii="Times New Roman" w:eastAsia="Times New Roman" w:hAnsi="Times New Roman" w:cs="Times New Roman"/>
                <w:sz w:val="24"/>
                <w:szCs w:val="24"/>
                <w:lang w:eastAsia="lv-LV"/>
              </w:rPr>
              <w:t>februārī sēdē tika pieņemts zināšanai informatīvais ziņojums „Par Latvijas civilo ekspertu dalību starptautiskajās misijās 2017.</w:t>
            </w:r>
            <w:r>
              <w:rPr>
                <w:rFonts w:ascii="Times New Roman" w:eastAsia="Times New Roman" w:hAnsi="Times New Roman" w:cs="Times New Roman"/>
                <w:sz w:val="24"/>
                <w:szCs w:val="24"/>
                <w:lang w:eastAsia="lv-LV"/>
              </w:rPr>
              <w:t> </w:t>
            </w:r>
            <w:r w:rsidR="00D2480C" w:rsidRPr="002675E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D2480C" w:rsidRPr="002675E3">
              <w:rPr>
                <w:rFonts w:ascii="Times New Roman" w:eastAsia="Times New Roman" w:hAnsi="Times New Roman" w:cs="Times New Roman"/>
                <w:sz w:val="24"/>
                <w:szCs w:val="24"/>
                <w:lang w:eastAsia="lv-LV"/>
              </w:rPr>
              <w:t>2019.</w:t>
            </w:r>
            <w:r>
              <w:rPr>
                <w:rFonts w:ascii="Times New Roman" w:eastAsia="Times New Roman" w:hAnsi="Times New Roman" w:cs="Times New Roman"/>
                <w:sz w:val="24"/>
                <w:szCs w:val="24"/>
                <w:lang w:eastAsia="lv-LV"/>
              </w:rPr>
              <w:t> </w:t>
            </w:r>
            <w:r w:rsidR="00D2480C" w:rsidRPr="002675E3">
              <w:rPr>
                <w:rFonts w:ascii="Times New Roman" w:eastAsia="Times New Roman" w:hAnsi="Times New Roman" w:cs="Times New Roman"/>
                <w:sz w:val="24"/>
                <w:szCs w:val="24"/>
                <w:lang w:eastAsia="lv-LV"/>
              </w:rPr>
              <w:t xml:space="preserve">gadā”, kā arī tika konceptuāli atbalstīta līdz 15 civilo ekspertu nosūtīšana dalībai EDSO Speciālajā novērošanas misijā Ukrainā, nosakot, ka pēc informācijas saņemšanas par konkrētu ekspertu apstiprināšanu darbam misijā civilo ekspertu </w:t>
            </w:r>
            <w:r w:rsidR="00D2480C" w:rsidRPr="002675E3">
              <w:rPr>
                <w:rFonts w:ascii="Times New Roman" w:eastAsia="Times New Roman" w:hAnsi="Times New Roman" w:cs="Times New Roman"/>
                <w:sz w:val="24"/>
                <w:szCs w:val="24"/>
                <w:lang w:eastAsia="lv-LV"/>
              </w:rPr>
              <w:lastRenderedPageBreak/>
              <w:t>nosūtošajai ministrijai ir jāiesniedz Ministru kabinetā rīkojuma projekts par attiecīgo civilo ekspertu nosūtīšanu misijā un nepieciešamā finansējuma piešķiršanu no valsts budžeta programmas “Līdzekļi neparedzētiem gadījumiem”.</w:t>
            </w:r>
          </w:p>
          <w:p w:rsidR="00D2480C" w:rsidRPr="003C2873" w:rsidRDefault="00D2480C" w:rsidP="002F3083">
            <w:pPr>
              <w:spacing w:after="120" w:line="240" w:lineRule="auto"/>
              <w:jc w:val="both"/>
              <w:rPr>
                <w:rFonts w:ascii="Times New Roman" w:eastAsia="Times New Roman" w:hAnsi="Times New Roman" w:cs="Times New Roman"/>
                <w:color w:val="000000"/>
                <w:sz w:val="24"/>
                <w:szCs w:val="24"/>
                <w:lang w:eastAsia="lv-LV"/>
              </w:rPr>
            </w:pPr>
            <w:r w:rsidRPr="002675E3">
              <w:rPr>
                <w:rFonts w:ascii="Times New Roman" w:eastAsia="Times New Roman" w:hAnsi="Times New Roman" w:cs="Times New Roman"/>
                <w:sz w:val="24"/>
                <w:szCs w:val="24"/>
                <w:lang w:eastAsia="lv-LV"/>
              </w:rPr>
              <w:t xml:space="preserve">EDSO Speciālajā novērošanas misijā Ukrainā pašlaik piedalās </w:t>
            </w:r>
            <w:r w:rsidRPr="006D4185">
              <w:rPr>
                <w:rFonts w:ascii="Times New Roman" w:eastAsia="Times New Roman" w:hAnsi="Times New Roman" w:cs="Times New Roman"/>
                <w:sz w:val="24"/>
                <w:szCs w:val="24"/>
                <w:lang w:eastAsia="lv-LV"/>
              </w:rPr>
              <w:t>astoņi</w:t>
            </w:r>
            <w:r w:rsidRPr="002675E3">
              <w:rPr>
                <w:rFonts w:ascii="Times New Roman" w:eastAsia="Times New Roman" w:hAnsi="Times New Roman" w:cs="Times New Roman"/>
                <w:sz w:val="24"/>
                <w:szCs w:val="24"/>
                <w:lang w:eastAsia="lv-LV"/>
              </w:rPr>
              <w:t xml:space="preserve"> nosūtītie civilie eksperti no Latvijas. </w:t>
            </w:r>
          </w:p>
          <w:p w:rsidR="00D2480C" w:rsidRPr="002675E3" w:rsidRDefault="00D2480C" w:rsidP="002F3083">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Nosūtītajiem civilajiem ekspertiem, kas darbojas </w:t>
            </w:r>
            <w:r w:rsidRPr="002675E3">
              <w:rPr>
                <w:rFonts w:ascii="Times New Roman" w:eastAsia="Calibri" w:hAnsi="Times New Roman" w:cs="Times New Roman"/>
                <w:sz w:val="24"/>
                <w:szCs w:val="24"/>
              </w:rPr>
              <w:t>EDSO Speciālajā novērošanas misijā Ukrainā</w:t>
            </w:r>
            <w:r w:rsidRPr="002675E3">
              <w:rPr>
                <w:rFonts w:ascii="Times New Roman" w:eastAsia="Calibri" w:hAnsi="Times New Roman" w:cs="Times New Roman"/>
                <w:color w:val="000000"/>
                <w:sz w:val="24"/>
                <w:szCs w:val="24"/>
              </w:rPr>
              <w:t xml:space="preserve">, EDSO izmaksā dienas naudu </w:t>
            </w:r>
            <w:r w:rsidRPr="002675E3">
              <w:rPr>
                <w:rFonts w:ascii="Times New Roman" w:eastAsia="Calibri" w:hAnsi="Times New Roman" w:cs="Times New Roman"/>
                <w:i/>
                <w:color w:val="000000"/>
                <w:sz w:val="24"/>
                <w:szCs w:val="24"/>
              </w:rPr>
              <w:t>(</w:t>
            </w:r>
            <w:proofErr w:type="spellStart"/>
            <w:r w:rsidRPr="002675E3">
              <w:rPr>
                <w:rFonts w:ascii="Times New Roman" w:eastAsia="Calibri" w:hAnsi="Times New Roman" w:cs="Times New Roman"/>
                <w:i/>
                <w:color w:val="000000"/>
                <w:sz w:val="24"/>
                <w:szCs w:val="24"/>
              </w:rPr>
              <w:t>board</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and</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lodging</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allowance</w:t>
            </w:r>
            <w:proofErr w:type="spellEnd"/>
            <w:r w:rsidRPr="002675E3">
              <w:rPr>
                <w:rFonts w:ascii="Times New Roman" w:eastAsia="Calibri" w:hAnsi="Times New Roman" w:cs="Times New Roman"/>
                <w:color w:val="000000"/>
                <w:sz w:val="24"/>
                <w:szCs w:val="24"/>
              </w:rPr>
              <w:t xml:space="preserve">) 125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xml:space="preserve"> apmērā, no kuras ekspertam jāsedz uzturēšanās izdevumi. </w:t>
            </w:r>
          </w:p>
          <w:p w:rsidR="00D2480C" w:rsidRDefault="00D2480C" w:rsidP="002F3083">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Ārlietu ministrija atbilstoši </w:t>
            </w:r>
            <w:r w:rsidRPr="002675E3">
              <w:rPr>
                <w:rFonts w:ascii="Times New Roman" w:eastAsia="Times New Roman" w:hAnsi="Times New Roman" w:cs="Times New Roman"/>
                <w:sz w:val="24"/>
                <w:szCs w:val="24"/>
                <w:lang w:eastAsia="lv-LV"/>
              </w:rPr>
              <w:t>Ministru kabineta 2009.</w:t>
            </w:r>
            <w:r w:rsidR="00511E3F">
              <w:rPr>
                <w:rFonts w:ascii="Times New Roman" w:eastAsia="Times New Roman" w:hAnsi="Times New Roman" w:cs="Times New Roman"/>
                <w:sz w:val="24"/>
                <w:szCs w:val="24"/>
                <w:lang w:eastAsia="lv-LV"/>
              </w:rPr>
              <w:t> </w:t>
            </w:r>
            <w:r w:rsidRPr="002675E3">
              <w:rPr>
                <w:rFonts w:ascii="Times New Roman" w:eastAsia="Times New Roman" w:hAnsi="Times New Roman" w:cs="Times New Roman"/>
                <w:sz w:val="24"/>
                <w:szCs w:val="24"/>
                <w:lang w:eastAsia="lv-LV"/>
              </w:rPr>
              <w:t>gada 13.</w:t>
            </w:r>
            <w:r w:rsidR="00511E3F">
              <w:rPr>
                <w:rFonts w:ascii="Times New Roman" w:eastAsia="Times New Roman" w:hAnsi="Times New Roman" w:cs="Times New Roman"/>
                <w:sz w:val="24"/>
                <w:szCs w:val="24"/>
                <w:lang w:eastAsia="lv-LV"/>
              </w:rPr>
              <w:t> </w:t>
            </w:r>
            <w:r w:rsidRPr="002675E3">
              <w:rPr>
                <w:rFonts w:ascii="Times New Roman" w:eastAsia="Times New Roman" w:hAnsi="Times New Roman" w:cs="Times New Roman"/>
                <w:sz w:val="24"/>
                <w:szCs w:val="24"/>
                <w:lang w:eastAsia="lv-LV"/>
              </w:rPr>
              <w:t xml:space="preserve">janvāra </w:t>
            </w:r>
            <w:r w:rsidRPr="002675E3">
              <w:rPr>
                <w:rFonts w:ascii="Times New Roman" w:eastAsia="Calibri" w:hAnsi="Times New Roman" w:cs="Times New Roman"/>
                <w:sz w:val="24"/>
                <w:szCs w:val="24"/>
              </w:rPr>
              <w:t>noteikumu Nr.</w:t>
            </w:r>
            <w:r w:rsidR="00511E3F">
              <w:rPr>
                <w:rFonts w:ascii="Times New Roman" w:eastAsia="Calibri" w:hAnsi="Times New Roman" w:cs="Times New Roman"/>
                <w:sz w:val="24"/>
                <w:szCs w:val="24"/>
              </w:rPr>
              <w:t> </w:t>
            </w:r>
            <w:r w:rsidRPr="002675E3">
              <w:rPr>
                <w:rFonts w:ascii="Times New Roman" w:eastAsia="Calibri" w:hAnsi="Times New Roman" w:cs="Times New Roman"/>
                <w:sz w:val="24"/>
                <w:szCs w:val="24"/>
              </w:rPr>
              <w:t>35 „Kārtība, kādā civilo ekspertu nosūta dalībai starptautiskajā misijā, un dalības finansēšanas kārtība” 7. un 14.</w:t>
            </w:r>
            <w:r w:rsidR="00511E3F">
              <w:rPr>
                <w:rFonts w:ascii="Times New Roman" w:eastAsia="Calibri" w:hAnsi="Times New Roman" w:cs="Times New Roman"/>
                <w:sz w:val="24"/>
                <w:szCs w:val="24"/>
              </w:rPr>
              <w:t> </w:t>
            </w:r>
            <w:r w:rsidRPr="002675E3">
              <w:rPr>
                <w:rFonts w:ascii="Times New Roman" w:eastAsia="Calibri" w:hAnsi="Times New Roman" w:cs="Times New Roman"/>
                <w:sz w:val="24"/>
                <w:szCs w:val="24"/>
              </w:rPr>
              <w:t xml:space="preserve">punktam, kā arī saskaņā ar 16.2. apakšpunktu </w:t>
            </w:r>
            <w:r w:rsidRPr="002675E3">
              <w:rPr>
                <w:rFonts w:ascii="Times New Roman" w:eastAsia="Calibri" w:hAnsi="Times New Roman" w:cs="Times New Roman"/>
                <w:color w:val="000000"/>
                <w:sz w:val="24"/>
                <w:szCs w:val="24"/>
              </w:rPr>
              <w:t>sedz civilo ekspertu veselības apdrošināšanas izdevumus</w:t>
            </w:r>
            <w:r w:rsidRPr="002675E3">
              <w:rPr>
                <w:rFonts w:ascii="Calibri" w:eastAsia="Calibri" w:hAnsi="Calibri" w:cs="Times New Roman"/>
              </w:rPr>
              <w:t xml:space="preserve"> </w:t>
            </w:r>
            <w:r w:rsidRPr="002675E3">
              <w:rPr>
                <w:rFonts w:ascii="Times New Roman" w:eastAsia="Calibri" w:hAnsi="Times New Roman" w:cs="Times New Roman"/>
                <w:color w:val="000000"/>
                <w:sz w:val="24"/>
                <w:szCs w:val="24"/>
              </w:rPr>
              <w:t>1</w:t>
            </w:r>
            <w:r w:rsidR="00511E3F">
              <w:rPr>
                <w:rFonts w:ascii="Times New Roman" w:eastAsia="Calibri" w:hAnsi="Times New Roman" w:cs="Times New Roman"/>
                <w:color w:val="000000"/>
                <w:sz w:val="24"/>
                <w:szCs w:val="24"/>
              </w:rPr>
              <w:t> </w:t>
            </w:r>
            <w:r w:rsidRPr="002675E3">
              <w:rPr>
                <w:rFonts w:ascii="Times New Roman" w:eastAsia="Calibri" w:hAnsi="Times New Roman" w:cs="Times New Roman"/>
                <w:color w:val="000000"/>
                <w:sz w:val="24"/>
                <w:szCs w:val="24"/>
              </w:rPr>
              <w:t xml:space="preserve">543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xml:space="preserve"> apmērā gadā katram civilajam ekspertam atbilstoši EDSO noteiktajam apmēram (mēneša izmaksas – 128,58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kas ietver veselības apdrošināšanu, dzīvības apdrošināšanu un negadījum</w:t>
            </w:r>
            <w:r>
              <w:rPr>
                <w:rFonts w:ascii="Times New Roman" w:eastAsia="Calibri" w:hAnsi="Times New Roman" w:cs="Times New Roman"/>
                <w:color w:val="000000"/>
                <w:sz w:val="24"/>
                <w:szCs w:val="24"/>
              </w:rPr>
              <w:t xml:space="preserve">u invaliditātes apdrošināšanu). </w:t>
            </w:r>
          </w:p>
          <w:p w:rsidR="00D2480C" w:rsidRDefault="00D2480C" w:rsidP="003F223B">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Saskaņā ar minēto noteikumu 14. punktu civilajiem ekspertiem netiek segti citi izdevumi. Ņemot vērā, ka </w:t>
            </w:r>
            <w:r>
              <w:rPr>
                <w:rFonts w:ascii="Times New Roman" w:eastAsia="Calibri" w:hAnsi="Times New Roman" w:cs="Times New Roman"/>
                <w:color w:val="000000"/>
                <w:sz w:val="24"/>
                <w:szCs w:val="24"/>
              </w:rPr>
              <w:t>1 eksperta paredzētais</w:t>
            </w:r>
            <w:r w:rsidRPr="002675E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dalības </w:t>
            </w:r>
            <w:r w:rsidRPr="002675E3">
              <w:rPr>
                <w:rFonts w:ascii="Times New Roman" w:eastAsia="Calibri" w:hAnsi="Times New Roman" w:cs="Times New Roman"/>
                <w:color w:val="000000"/>
                <w:sz w:val="24"/>
                <w:szCs w:val="24"/>
              </w:rPr>
              <w:t>laiks misijā š</w:t>
            </w:r>
            <w:r>
              <w:rPr>
                <w:rFonts w:ascii="Times New Roman" w:eastAsia="Calibri" w:hAnsi="Times New Roman" w:cs="Times New Roman"/>
                <w:color w:val="000000"/>
                <w:sz w:val="24"/>
                <w:szCs w:val="24"/>
              </w:rPr>
              <w:t xml:space="preserve">ajā laika periodā ir 1 gads, </w:t>
            </w:r>
            <w:r w:rsidRPr="002675E3">
              <w:rPr>
                <w:rFonts w:ascii="Times New Roman" w:eastAsia="Calibri" w:hAnsi="Times New Roman" w:cs="Times New Roman"/>
                <w:color w:val="000000"/>
                <w:sz w:val="24"/>
                <w:szCs w:val="24"/>
              </w:rPr>
              <w:t xml:space="preserve">tad apdrošināšanas izdevumu apmērs ir </w:t>
            </w:r>
            <w:r w:rsidRPr="000756D9">
              <w:rPr>
                <w:rFonts w:ascii="Times New Roman" w:eastAsia="Calibri" w:hAnsi="Times New Roman" w:cs="Times New Roman"/>
                <w:color w:val="000000"/>
                <w:sz w:val="24"/>
                <w:szCs w:val="24"/>
              </w:rPr>
              <w:t>1</w:t>
            </w:r>
            <w:r w:rsidR="00511E3F">
              <w:rPr>
                <w:rFonts w:ascii="Times New Roman" w:eastAsia="Calibri" w:hAnsi="Times New Roman" w:cs="Times New Roman"/>
                <w:color w:val="000000"/>
                <w:sz w:val="24"/>
                <w:szCs w:val="24"/>
              </w:rPr>
              <w:t> </w:t>
            </w:r>
            <w:r w:rsidRPr="000756D9">
              <w:rPr>
                <w:rFonts w:ascii="Times New Roman" w:eastAsia="Calibri" w:hAnsi="Times New Roman" w:cs="Times New Roman"/>
                <w:color w:val="000000"/>
                <w:sz w:val="24"/>
                <w:szCs w:val="24"/>
              </w:rPr>
              <w:t xml:space="preserve">543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w:t>
            </w:r>
          </w:p>
          <w:p w:rsidR="00A14A83" w:rsidRPr="002675E3" w:rsidRDefault="00A14A83" w:rsidP="003F223B">
            <w:pPr>
              <w:spacing w:after="120" w:line="240" w:lineRule="auto"/>
              <w:jc w:val="both"/>
              <w:rPr>
                <w:rFonts w:ascii="Times New Roman" w:eastAsia="Calibri" w:hAnsi="Times New Roman" w:cs="Times New Roman"/>
                <w:color w:val="000000"/>
                <w:sz w:val="24"/>
                <w:szCs w:val="24"/>
              </w:rPr>
            </w:pPr>
          </w:p>
        </w:tc>
      </w:tr>
      <w:tr w:rsidR="00D2480C" w:rsidRPr="002675E3" w:rsidTr="002F3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D2480C" w:rsidRDefault="00D2480C" w:rsidP="002F3083">
            <w:pPr>
              <w:spacing w:after="0" w:line="240" w:lineRule="auto"/>
              <w:jc w:val="both"/>
              <w:rPr>
                <w:rFonts w:ascii="Times New Roman" w:eastAsia="Calibri" w:hAnsi="Times New Roman" w:cs="Times New Roman"/>
                <w:noProof/>
                <w:sz w:val="24"/>
                <w:szCs w:val="24"/>
              </w:rPr>
            </w:pPr>
            <w:r w:rsidRPr="002675E3">
              <w:rPr>
                <w:rFonts w:ascii="Times New Roman" w:eastAsia="Calibri" w:hAnsi="Times New Roman" w:cs="Times New Roman"/>
                <w:noProof/>
                <w:sz w:val="24"/>
                <w:szCs w:val="24"/>
              </w:rPr>
              <w:t>Ārlietu ministrija</w:t>
            </w:r>
          </w:p>
          <w:p w:rsidR="00D2480C" w:rsidRDefault="00D2480C" w:rsidP="002F3083">
            <w:pPr>
              <w:spacing w:after="0" w:line="240" w:lineRule="auto"/>
              <w:jc w:val="both"/>
              <w:rPr>
                <w:rFonts w:ascii="Times New Roman" w:eastAsia="Calibri" w:hAnsi="Times New Roman" w:cs="Times New Roman"/>
                <w:noProof/>
                <w:sz w:val="24"/>
                <w:szCs w:val="24"/>
              </w:rPr>
            </w:pPr>
          </w:p>
          <w:p w:rsidR="00D2480C" w:rsidRPr="002675E3" w:rsidRDefault="00D2480C" w:rsidP="002F3083">
            <w:pPr>
              <w:spacing w:after="0" w:line="240" w:lineRule="auto"/>
              <w:jc w:val="both"/>
              <w:rPr>
                <w:rFonts w:ascii="Times New Roman" w:eastAsia="Times New Roman" w:hAnsi="Times New Roman" w:cs="Times New Roman"/>
                <w:iCs/>
                <w:noProof/>
                <w:color w:val="A6A6A6"/>
                <w:sz w:val="24"/>
                <w:szCs w:val="24"/>
                <w:lang w:eastAsia="lv-LV"/>
              </w:rPr>
            </w:pPr>
          </w:p>
        </w:tc>
      </w:tr>
      <w:tr w:rsidR="00D2480C" w:rsidRPr="002675E3" w:rsidTr="002F3083">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D2480C" w:rsidRPr="00B8278B" w:rsidRDefault="00D2480C" w:rsidP="00511E3F">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Ņemot vērā to, ka </w:t>
            </w:r>
            <w:r w:rsidR="003F223B">
              <w:rPr>
                <w:rFonts w:ascii="Times New Roman" w:eastAsia="Times New Roman" w:hAnsi="Times New Roman" w:cs="Times New Roman"/>
                <w:iCs/>
                <w:noProof/>
                <w:sz w:val="24"/>
                <w:szCs w:val="24"/>
                <w:lang w:eastAsia="lv-LV"/>
              </w:rPr>
              <w:t xml:space="preserve"> EDSO </w:t>
            </w:r>
            <w:r w:rsidR="003F223B">
              <w:rPr>
                <w:rFonts w:ascii="Times New Roman" w:eastAsia="Times New Roman" w:hAnsi="Times New Roman" w:cs="Times New Roman"/>
                <w:sz w:val="24"/>
                <w:szCs w:val="24"/>
                <w:lang w:eastAsia="lv-LV"/>
              </w:rPr>
              <w:t>Speciālā novērošanas misija</w:t>
            </w:r>
            <w:r w:rsidR="003F223B" w:rsidRPr="002675E3">
              <w:rPr>
                <w:rFonts w:ascii="Times New Roman" w:eastAsia="Times New Roman" w:hAnsi="Times New Roman" w:cs="Times New Roman"/>
                <w:sz w:val="24"/>
                <w:szCs w:val="24"/>
                <w:lang w:eastAsia="lv-LV"/>
              </w:rPr>
              <w:t xml:space="preserve"> Ukrainā </w:t>
            </w:r>
            <w:r w:rsidR="000E4895">
              <w:rPr>
                <w:rFonts w:ascii="Times New Roman" w:eastAsia="Times New Roman" w:hAnsi="Times New Roman" w:cs="Times New Roman"/>
                <w:iCs/>
                <w:noProof/>
                <w:sz w:val="24"/>
                <w:szCs w:val="24"/>
                <w:lang w:eastAsia="lv-LV"/>
              </w:rPr>
              <w:t xml:space="preserve">sagaida </w:t>
            </w:r>
            <w:r w:rsidR="003F223B">
              <w:rPr>
                <w:rFonts w:ascii="Times New Roman" w:eastAsia="Times New Roman" w:hAnsi="Times New Roman" w:cs="Times New Roman"/>
                <w:iCs/>
                <w:noProof/>
                <w:sz w:val="24"/>
                <w:szCs w:val="24"/>
                <w:lang w:eastAsia="lv-LV"/>
              </w:rPr>
              <w:t xml:space="preserve">civilā </w:t>
            </w:r>
            <w:r w:rsidR="000E4895">
              <w:rPr>
                <w:rFonts w:ascii="Times New Roman" w:eastAsia="Times New Roman" w:hAnsi="Times New Roman" w:cs="Times New Roman"/>
                <w:iCs/>
                <w:noProof/>
                <w:sz w:val="24"/>
                <w:szCs w:val="24"/>
                <w:lang w:eastAsia="lv-LV"/>
              </w:rPr>
              <w:t xml:space="preserve">eksperta dalību no </w:t>
            </w:r>
            <w:r w:rsidR="00E60D65">
              <w:rPr>
                <w:rFonts w:ascii="Times New Roman" w:eastAsia="Times New Roman" w:hAnsi="Times New Roman" w:cs="Times New Roman"/>
                <w:iCs/>
                <w:noProof/>
                <w:sz w:val="24"/>
                <w:szCs w:val="24"/>
                <w:lang w:eastAsia="lv-LV"/>
              </w:rPr>
              <w:t>2019.</w:t>
            </w:r>
            <w:r w:rsidR="00511E3F">
              <w:rPr>
                <w:rFonts w:ascii="Times New Roman" w:eastAsia="Times New Roman" w:hAnsi="Times New Roman" w:cs="Times New Roman"/>
                <w:iCs/>
                <w:noProof/>
                <w:sz w:val="24"/>
                <w:szCs w:val="24"/>
                <w:lang w:eastAsia="lv-LV"/>
              </w:rPr>
              <w:t> </w:t>
            </w:r>
            <w:r w:rsidR="00E60D65">
              <w:rPr>
                <w:rFonts w:ascii="Times New Roman" w:eastAsia="Times New Roman" w:hAnsi="Times New Roman" w:cs="Times New Roman"/>
                <w:iCs/>
                <w:noProof/>
                <w:sz w:val="24"/>
                <w:szCs w:val="24"/>
                <w:lang w:eastAsia="lv-LV"/>
              </w:rPr>
              <w:t xml:space="preserve">gada </w:t>
            </w:r>
            <w:r w:rsidR="006D4185">
              <w:rPr>
                <w:rFonts w:ascii="Times New Roman" w:eastAsia="Times New Roman" w:hAnsi="Times New Roman" w:cs="Times New Roman"/>
                <w:iCs/>
                <w:noProof/>
                <w:sz w:val="24"/>
                <w:szCs w:val="24"/>
                <w:lang w:eastAsia="lv-LV"/>
              </w:rPr>
              <w:t>1</w:t>
            </w:r>
            <w:r w:rsidR="00E60D65">
              <w:rPr>
                <w:rFonts w:ascii="Times New Roman" w:eastAsia="Times New Roman" w:hAnsi="Times New Roman" w:cs="Times New Roman"/>
                <w:iCs/>
                <w:noProof/>
                <w:sz w:val="24"/>
                <w:szCs w:val="24"/>
                <w:lang w:eastAsia="lv-LV"/>
              </w:rPr>
              <w:t>. </w:t>
            </w:r>
            <w:r w:rsidR="000E4895">
              <w:rPr>
                <w:rFonts w:ascii="Times New Roman" w:eastAsia="Times New Roman" w:hAnsi="Times New Roman" w:cs="Times New Roman"/>
                <w:iCs/>
                <w:noProof/>
                <w:sz w:val="24"/>
                <w:szCs w:val="24"/>
                <w:lang w:eastAsia="lv-LV"/>
              </w:rPr>
              <w:t>decembra</w:t>
            </w:r>
            <w:r>
              <w:rPr>
                <w:rFonts w:ascii="Times New Roman" w:eastAsia="Times New Roman" w:hAnsi="Times New Roman" w:cs="Times New Roman"/>
                <w:iCs/>
                <w:noProof/>
                <w:sz w:val="24"/>
                <w:szCs w:val="24"/>
                <w:lang w:eastAsia="lv-LV"/>
              </w:rPr>
              <w:t xml:space="preserve">, ir nepieciešams nodrošināt, lai </w:t>
            </w:r>
            <w:r w:rsidR="003F223B">
              <w:rPr>
                <w:rFonts w:ascii="Times New Roman" w:eastAsia="Times New Roman" w:hAnsi="Times New Roman" w:cs="Times New Roman"/>
                <w:iCs/>
                <w:noProof/>
                <w:sz w:val="24"/>
                <w:szCs w:val="24"/>
                <w:lang w:eastAsia="lv-LV"/>
              </w:rPr>
              <w:t xml:space="preserve">Ministru kabineta </w:t>
            </w:r>
            <w:r>
              <w:rPr>
                <w:rFonts w:ascii="Times New Roman" w:eastAsia="Times New Roman" w:hAnsi="Times New Roman" w:cs="Times New Roman"/>
                <w:iCs/>
                <w:noProof/>
                <w:sz w:val="24"/>
                <w:szCs w:val="24"/>
                <w:lang w:eastAsia="lv-LV"/>
              </w:rPr>
              <w:t>rīkojuma projekts tiktu pieņemts ne vēlāk kā 2019.</w:t>
            </w:r>
            <w:r w:rsidR="00511E3F">
              <w:rPr>
                <w:rFonts w:ascii="Times New Roman" w:eastAsia="Times New Roman" w:hAnsi="Times New Roman" w:cs="Times New Roman"/>
                <w:iCs/>
                <w:noProof/>
                <w:sz w:val="24"/>
                <w:szCs w:val="24"/>
                <w:lang w:eastAsia="lv-LV"/>
              </w:rPr>
              <w:t> </w:t>
            </w:r>
            <w:r>
              <w:rPr>
                <w:rFonts w:ascii="Times New Roman" w:eastAsia="Times New Roman" w:hAnsi="Times New Roman" w:cs="Times New Roman"/>
                <w:iCs/>
                <w:noProof/>
                <w:sz w:val="24"/>
                <w:szCs w:val="24"/>
                <w:lang w:eastAsia="lv-LV"/>
              </w:rPr>
              <w:t xml:space="preserve">gada </w:t>
            </w:r>
            <w:r w:rsidR="006D4185">
              <w:rPr>
                <w:rFonts w:ascii="Times New Roman" w:eastAsia="Times New Roman" w:hAnsi="Times New Roman" w:cs="Times New Roman"/>
                <w:iCs/>
                <w:noProof/>
                <w:sz w:val="24"/>
                <w:szCs w:val="24"/>
                <w:lang w:eastAsia="lv-LV"/>
              </w:rPr>
              <w:t>26</w:t>
            </w:r>
            <w:r>
              <w:rPr>
                <w:rFonts w:ascii="Times New Roman" w:eastAsia="Times New Roman" w:hAnsi="Times New Roman" w:cs="Times New Roman"/>
                <w:iCs/>
                <w:noProof/>
                <w:sz w:val="24"/>
                <w:szCs w:val="24"/>
                <w:lang w:eastAsia="lv-LV"/>
              </w:rPr>
              <w:t>.</w:t>
            </w:r>
            <w:r w:rsidR="00511E3F">
              <w:rPr>
                <w:rFonts w:ascii="Times New Roman" w:eastAsia="Times New Roman" w:hAnsi="Times New Roman" w:cs="Times New Roman"/>
                <w:iCs/>
                <w:noProof/>
                <w:sz w:val="24"/>
                <w:szCs w:val="24"/>
                <w:lang w:eastAsia="lv-LV"/>
              </w:rPr>
              <w:t> </w:t>
            </w:r>
            <w:r w:rsidR="000E4895">
              <w:rPr>
                <w:rFonts w:ascii="Times New Roman" w:eastAsia="Times New Roman" w:hAnsi="Times New Roman" w:cs="Times New Roman"/>
                <w:iCs/>
                <w:noProof/>
                <w:sz w:val="24"/>
                <w:szCs w:val="24"/>
                <w:lang w:eastAsia="lv-LV"/>
              </w:rPr>
              <w:t>novembrī</w:t>
            </w:r>
            <w:r>
              <w:rPr>
                <w:rFonts w:ascii="Times New Roman" w:eastAsia="Times New Roman" w:hAnsi="Times New Roman" w:cs="Times New Roman"/>
                <w:iCs/>
                <w:noProof/>
                <w:sz w:val="24"/>
                <w:szCs w:val="24"/>
                <w:lang w:eastAsia="lv-LV"/>
              </w:rPr>
              <w:t>.</w:t>
            </w:r>
          </w:p>
        </w:tc>
      </w:tr>
    </w:tbl>
    <w:p w:rsidR="00D2480C" w:rsidRPr="002675E3" w:rsidRDefault="00D2480C" w:rsidP="00D2480C">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480C" w:rsidRPr="002675E3" w:rsidTr="002F30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 Tiesību akta projekta ietekme uz sabiedrību, tautsaimniecības attīstību un administratīvo slogu</w:t>
            </w:r>
          </w:p>
        </w:tc>
      </w:tr>
      <w:tr w:rsidR="00D2480C" w:rsidRPr="002675E3" w:rsidTr="002F30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748"/>
              <w:gridCol w:w="5657"/>
            </w:tblGrid>
            <w:tr w:rsidR="00D2480C" w:rsidRPr="002675E3" w:rsidTr="002F308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D2480C" w:rsidRDefault="00D2480C" w:rsidP="002F3083">
                  <w:pPr>
                    <w:spacing w:after="0" w:line="240" w:lineRule="auto"/>
                    <w:rPr>
                      <w:rFonts w:ascii="Times New Roman" w:eastAsia="Times New Roman" w:hAnsi="Times New Roman" w:cs="Times New Roman"/>
                      <w:noProof/>
                      <w:sz w:val="24"/>
                      <w:szCs w:val="24"/>
                      <w:lang w:eastAsia="lv-LV"/>
                    </w:rPr>
                  </w:pPr>
                  <w:r w:rsidRPr="006C6CF4">
                    <w:rPr>
                      <w:rFonts w:ascii="Times New Roman" w:eastAsia="Times New Roman" w:hAnsi="Times New Roman" w:cs="Times New Roman"/>
                      <w:noProof/>
                      <w:sz w:val="24"/>
                      <w:szCs w:val="24"/>
                      <w:lang w:eastAsia="lv-LV"/>
                    </w:rPr>
                    <w:t>Rīkojuma</w:t>
                  </w:r>
                  <w:r>
                    <w:rPr>
                      <w:rFonts w:ascii="Times New Roman" w:eastAsia="Times New Roman" w:hAnsi="Times New Roman" w:cs="Times New Roman"/>
                      <w:noProof/>
                      <w:sz w:val="24"/>
                      <w:szCs w:val="24"/>
                      <w:lang w:eastAsia="lv-LV"/>
                    </w:rPr>
                    <w:t xml:space="preserve"> projekts attiecas uz konkrēto civilo ekspertu –</w:t>
                  </w:r>
                  <w:r w:rsidRPr="006C6CF4">
                    <w:rPr>
                      <w:rFonts w:ascii="Times New Roman" w:eastAsia="Times New Roman" w:hAnsi="Times New Roman" w:cs="Times New Roman"/>
                      <w:noProof/>
                      <w:sz w:val="24"/>
                      <w:szCs w:val="24"/>
                      <w:lang w:eastAsia="lv-LV"/>
                    </w:rPr>
                    <w:t xml:space="preserve"> </w:t>
                  </w:r>
                  <w:r w:rsidR="000E4895">
                    <w:rPr>
                      <w:rFonts w:ascii="Times New Roman" w:eastAsia="Times New Roman" w:hAnsi="Times New Roman" w:cs="Times New Roman"/>
                      <w:noProof/>
                      <w:sz w:val="24"/>
                      <w:szCs w:val="24"/>
                      <w:lang w:eastAsia="lv-LV"/>
                    </w:rPr>
                    <w:t>Pāvelu Trifanovu</w:t>
                  </w:r>
                  <w:r>
                    <w:rPr>
                      <w:rFonts w:ascii="Times New Roman" w:eastAsia="Times New Roman" w:hAnsi="Times New Roman" w:cs="Times New Roman"/>
                      <w:noProof/>
                      <w:sz w:val="24"/>
                      <w:szCs w:val="24"/>
                      <w:lang w:eastAsia="lv-LV"/>
                    </w:rPr>
                    <w:t>.</w:t>
                  </w:r>
                </w:p>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r>
            <w:tr w:rsidR="00D2480C" w:rsidRPr="002675E3" w:rsidTr="002F308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D2480C"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p w:rsidR="00D2480C" w:rsidRDefault="00D2480C" w:rsidP="002F3083">
                  <w:pPr>
                    <w:spacing w:after="0" w:line="240" w:lineRule="auto"/>
                    <w:rPr>
                      <w:rFonts w:ascii="Times New Roman" w:eastAsia="Times New Roman" w:hAnsi="Times New Roman" w:cs="Times New Roman"/>
                      <w:noProof/>
                      <w:sz w:val="24"/>
                      <w:szCs w:val="24"/>
                      <w:lang w:eastAsia="lv-LV"/>
                    </w:rPr>
                  </w:pPr>
                </w:p>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r>
            <w:tr w:rsidR="00D2480C" w:rsidRPr="002675E3" w:rsidTr="002F308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D2480C"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r>
            <w:tr w:rsidR="00D2480C" w:rsidRPr="002675E3" w:rsidTr="002F308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D2480C"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r>
            <w:tr w:rsidR="00D2480C" w:rsidRPr="002675E3" w:rsidTr="002F3083">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w:t>
                  </w:r>
                </w:p>
              </w:tc>
            </w:tr>
          </w:tbl>
          <w:p w:rsidR="00D2480C" w:rsidRPr="002675E3" w:rsidRDefault="00D2480C" w:rsidP="002F3083">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D2480C" w:rsidRPr="002675E3" w:rsidRDefault="00D2480C" w:rsidP="00D2480C">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480C" w:rsidRPr="002675E3" w:rsidTr="002F30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D2480C" w:rsidRPr="002675E3" w:rsidTr="002F3083">
        <w:trPr>
          <w:trHeight w:val="390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5"/>
              <w:gridCol w:w="888"/>
              <w:gridCol w:w="1034"/>
              <w:gridCol w:w="816"/>
              <w:gridCol w:w="30"/>
              <w:gridCol w:w="1035"/>
              <w:gridCol w:w="846"/>
              <w:gridCol w:w="1035"/>
              <w:gridCol w:w="1090"/>
            </w:tblGrid>
            <w:tr w:rsidR="00D2480C" w:rsidRPr="002675E3" w:rsidTr="002F3083">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300"/>
                    <w:jc w:val="center"/>
                    <w:rPr>
                      <w:rFonts w:ascii="Times New Roman" w:eastAsia="Times New Roman" w:hAnsi="Times New Roman" w:cs="Times New Roman"/>
                      <w:b/>
                      <w:bCs/>
                      <w:noProof/>
                      <w:sz w:val="24"/>
                      <w:szCs w:val="24"/>
                      <w:lang w:eastAsia="lv-LV"/>
                    </w:rPr>
                  </w:pPr>
                  <w:r w:rsidRPr="002675E3">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2019</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Turpmākie trīs gadi (</w:t>
                  </w:r>
                  <w:r w:rsidRPr="002675E3">
                    <w:rPr>
                      <w:rFonts w:ascii="Times New Roman" w:eastAsia="Times New Roman" w:hAnsi="Times New Roman" w:cs="Times New Roman"/>
                      <w:i/>
                      <w:noProof/>
                      <w:sz w:val="24"/>
                      <w:szCs w:val="24"/>
                      <w:lang w:eastAsia="lv-LV"/>
                    </w:rPr>
                    <w:t>euro</w:t>
                  </w:r>
                  <w:r w:rsidRPr="002675E3">
                    <w:rPr>
                      <w:rFonts w:ascii="Times New Roman" w:eastAsia="Times New Roman" w:hAnsi="Times New Roman" w:cs="Times New Roman"/>
                      <w:noProof/>
                      <w:sz w:val="24"/>
                      <w:szCs w:val="24"/>
                      <w:lang w:eastAsia="lv-LV"/>
                    </w:rPr>
                    <w:t>)</w:t>
                  </w:r>
                </w:p>
              </w:tc>
            </w:tr>
            <w:tr w:rsidR="00D2480C" w:rsidRPr="002675E3" w:rsidTr="002F3083">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2022</w:t>
                  </w:r>
                </w:p>
              </w:tc>
            </w:tr>
            <w:tr w:rsidR="00D2480C" w:rsidRPr="002675E3" w:rsidTr="002F3083">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7"/>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D2480C" w:rsidRPr="002675E3" w:rsidRDefault="00D2480C" w:rsidP="002F3083">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Pr>
                      <w:rFonts w:ascii="Times New Roman" w:eastAsia="Times New Roman" w:hAnsi="Times New Roman" w:cs="Times New Roman"/>
                      <w:noProof/>
                      <w:sz w:val="19"/>
                      <w:szCs w:val="19"/>
                      <w:lang w:eastAsia="lv-LV"/>
                    </w:rPr>
                    <w:t>ēja termiņa budžeta ietvaru 2020</w:t>
                  </w:r>
                  <w:r w:rsidRPr="002675E3">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D2480C" w:rsidRPr="002675E3" w:rsidRDefault="00D2480C" w:rsidP="002F3083">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Pr>
                      <w:rFonts w:ascii="Times New Roman" w:eastAsia="Times New Roman" w:hAnsi="Times New Roman" w:cs="Times New Roman"/>
                      <w:noProof/>
                      <w:sz w:val="19"/>
                      <w:szCs w:val="19"/>
                      <w:lang w:eastAsia="lv-LV"/>
                    </w:rPr>
                    <w:t>ēja termiņa budžeta ietvaru 2021</w:t>
                  </w:r>
                  <w:r w:rsidRPr="002675E3">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24"/>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Pr>
                      <w:rFonts w:ascii="Times New Roman" w:eastAsia="Times New Roman" w:hAnsi="Times New Roman" w:cs="Times New Roman"/>
                      <w:noProof/>
                      <w:sz w:val="19"/>
                      <w:szCs w:val="19"/>
                      <w:lang w:eastAsia="lv-LV"/>
                    </w:rPr>
                    <w:t>ēja termiņa budžeta ietvaru 2021</w:t>
                  </w:r>
                  <w:r w:rsidRPr="002675E3">
                    <w:rPr>
                      <w:rFonts w:ascii="Times New Roman" w:eastAsia="Times New Roman" w:hAnsi="Times New Roman" w:cs="Times New Roman"/>
                      <w:noProof/>
                      <w:sz w:val="19"/>
                      <w:szCs w:val="19"/>
                      <w:lang w:eastAsia="lv-LV"/>
                    </w:rPr>
                    <w:t>. gadam</w:t>
                  </w:r>
                </w:p>
              </w:tc>
            </w:tr>
            <w:tr w:rsidR="00D2480C" w:rsidRPr="002675E3" w:rsidTr="002F308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D2480C" w:rsidRPr="002675E3" w:rsidRDefault="00D2480C" w:rsidP="002F3083">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rsidR="00D2480C" w:rsidRPr="002675E3" w:rsidRDefault="00D2480C" w:rsidP="002F3083">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8</w:t>
                  </w:r>
                </w:p>
              </w:tc>
            </w:tr>
            <w:tr w:rsidR="00D2480C" w:rsidRPr="002675E3" w:rsidTr="002F3083">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6D4185" w:rsidP="002F3083">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129</w:t>
                  </w:r>
                  <w:r w:rsidR="00590B28">
                    <w:rPr>
                      <w:rFonts w:ascii="Times New Roman" w:eastAsia="Calibri" w:hAnsi="Times New Roman" w:cs="Times New Roman"/>
                      <w:noProof/>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D2480C" w:rsidRPr="002675E3" w:rsidRDefault="006D4185" w:rsidP="00590B28">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1</w:t>
                  </w:r>
                  <w:r w:rsidR="00D23F2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414</w:t>
                  </w:r>
                  <w:r w:rsidR="00590B28">
                    <w:rPr>
                      <w:rFonts w:ascii="Times New Roman" w:eastAsia="Times New Roman" w:hAnsi="Times New Roman" w:cs="Times New Roman"/>
                      <w:sz w:val="24"/>
                      <w:szCs w:val="24"/>
                      <w:lang w:eastAsia="lv-LV"/>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3F2E" w:rsidRPr="002675E3" w:rsidTr="002F308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3F2E" w:rsidRPr="002675E3" w:rsidRDefault="00D23F2E"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3F2E" w:rsidRPr="002675E3" w:rsidRDefault="00D23F2E"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3F2E" w:rsidRPr="002675E3" w:rsidRDefault="00590B28" w:rsidP="007A7F59">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129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3F2E" w:rsidRPr="002675E3" w:rsidRDefault="00D23F2E" w:rsidP="007A7F59">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D23F2E" w:rsidRPr="002675E3" w:rsidRDefault="00590B28" w:rsidP="00590B28">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1 414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3F2E" w:rsidRPr="002675E3" w:rsidRDefault="00D23F2E"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23F2E" w:rsidRPr="002675E3" w:rsidRDefault="00D23F2E"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3F2E" w:rsidRPr="002675E3" w:rsidRDefault="00D23F2E"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lastRenderedPageBreak/>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3F2E" w:rsidRDefault="00D2480C" w:rsidP="006D4185">
                  <w:pPr>
                    <w:spacing w:after="0" w:line="240" w:lineRule="auto"/>
                    <w:rPr>
                      <w:rFonts w:ascii="Times New Roman" w:eastAsia="Calibri" w:hAnsi="Times New Roman" w:cs="Times New Roman"/>
                      <w:noProof/>
                      <w:sz w:val="24"/>
                      <w:szCs w:val="24"/>
                    </w:rPr>
                  </w:pPr>
                  <w:r w:rsidRPr="002675E3">
                    <w:rPr>
                      <w:rFonts w:ascii="Times New Roman" w:eastAsia="Times New Roman" w:hAnsi="Times New Roman" w:cs="Times New Roman"/>
                      <w:noProof/>
                      <w:sz w:val="24"/>
                      <w:szCs w:val="24"/>
                      <w:lang w:eastAsia="lv-LV"/>
                    </w:rPr>
                    <w:t>-</w:t>
                  </w:r>
                  <w:r w:rsidR="006D4185">
                    <w:rPr>
                      <w:rFonts w:ascii="Times New Roman" w:eastAsia="Calibri" w:hAnsi="Times New Roman" w:cs="Times New Roman"/>
                      <w:noProof/>
                      <w:sz w:val="24"/>
                      <w:szCs w:val="24"/>
                    </w:rPr>
                    <w:t>129</w:t>
                  </w:r>
                  <w:r w:rsidR="00D23F2E">
                    <w:rPr>
                      <w:rFonts w:ascii="Times New Roman" w:eastAsia="Calibri" w:hAnsi="Times New Roman" w:cs="Times New Roman"/>
                      <w:noProof/>
                      <w:sz w:val="24"/>
                      <w:szCs w:val="24"/>
                    </w:rPr>
                    <w:t xml:space="preserve"> </w:t>
                  </w:r>
                </w:p>
                <w:p w:rsidR="00D2480C" w:rsidRPr="002675E3" w:rsidRDefault="00D2480C" w:rsidP="006D4185">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D2480C" w:rsidRDefault="00D2480C" w:rsidP="002F3083">
                  <w:pPr>
                    <w:spacing w:after="0" w:line="240" w:lineRule="auto"/>
                    <w:rPr>
                      <w:rFonts w:ascii="Times New Roman" w:eastAsia="Times New Roman" w:hAnsi="Times New Roman" w:cs="Times New Roman"/>
                      <w:sz w:val="24"/>
                      <w:szCs w:val="24"/>
                      <w:lang w:eastAsia="lv-LV"/>
                    </w:rPr>
                  </w:pPr>
                  <w:r w:rsidRPr="002675E3">
                    <w:rPr>
                      <w:rFonts w:ascii="Times New Roman" w:eastAsia="Times New Roman" w:hAnsi="Times New Roman" w:cs="Times New Roman"/>
                      <w:noProof/>
                      <w:sz w:val="24"/>
                      <w:szCs w:val="24"/>
                      <w:lang w:eastAsia="lv-LV"/>
                    </w:rPr>
                    <w:t>-</w:t>
                  </w:r>
                  <w:r w:rsidR="006D4185">
                    <w:rPr>
                      <w:rFonts w:ascii="Times New Roman" w:eastAsia="Times New Roman" w:hAnsi="Times New Roman" w:cs="Times New Roman"/>
                      <w:sz w:val="24"/>
                      <w:szCs w:val="24"/>
                      <w:lang w:eastAsia="lv-LV"/>
                    </w:rPr>
                    <w:t>1</w:t>
                  </w:r>
                  <w:r w:rsidR="00D23F2E">
                    <w:rPr>
                      <w:rFonts w:ascii="Times New Roman" w:eastAsia="Times New Roman" w:hAnsi="Times New Roman" w:cs="Times New Roman"/>
                      <w:sz w:val="24"/>
                      <w:szCs w:val="24"/>
                      <w:lang w:eastAsia="lv-LV"/>
                    </w:rPr>
                    <w:t> </w:t>
                  </w:r>
                  <w:r w:rsidR="006D4185">
                    <w:rPr>
                      <w:rFonts w:ascii="Times New Roman" w:eastAsia="Times New Roman" w:hAnsi="Times New Roman" w:cs="Times New Roman"/>
                      <w:sz w:val="24"/>
                      <w:szCs w:val="24"/>
                      <w:lang w:eastAsia="lv-LV"/>
                    </w:rPr>
                    <w:t>414</w:t>
                  </w:r>
                </w:p>
                <w:p w:rsidR="00D23F2E" w:rsidRPr="002675E3" w:rsidRDefault="00D23F2E" w:rsidP="002F308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Default="00D2480C" w:rsidP="006D4185">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w:t>
                  </w:r>
                  <w:r w:rsidR="006D4185">
                    <w:rPr>
                      <w:rFonts w:ascii="Times New Roman" w:eastAsia="Times New Roman" w:hAnsi="Times New Roman" w:cs="Times New Roman"/>
                      <w:noProof/>
                      <w:sz w:val="24"/>
                      <w:szCs w:val="24"/>
                      <w:lang w:eastAsia="lv-LV"/>
                    </w:rPr>
                    <w:t>129</w:t>
                  </w:r>
                </w:p>
                <w:p w:rsidR="00D23F2E" w:rsidRPr="002675E3" w:rsidRDefault="00D23F2E" w:rsidP="006D4185">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D2480C" w:rsidRDefault="00D2480C" w:rsidP="006D4185">
                  <w:pPr>
                    <w:spacing w:after="0" w:line="240" w:lineRule="auto"/>
                    <w:rPr>
                      <w:rFonts w:ascii="Times New Roman" w:eastAsia="Times New Roman" w:hAnsi="Times New Roman" w:cs="Times New Roman"/>
                      <w:sz w:val="24"/>
                      <w:szCs w:val="24"/>
                      <w:lang w:eastAsia="lv-LV"/>
                    </w:rPr>
                  </w:pPr>
                  <w:r w:rsidRPr="002675E3">
                    <w:rPr>
                      <w:rFonts w:ascii="Times New Roman" w:eastAsia="Times New Roman" w:hAnsi="Times New Roman" w:cs="Times New Roman"/>
                      <w:noProof/>
                      <w:sz w:val="24"/>
                      <w:szCs w:val="24"/>
                      <w:lang w:eastAsia="lv-LV"/>
                    </w:rPr>
                    <w:t>-</w:t>
                  </w:r>
                  <w:r>
                    <w:rPr>
                      <w:rFonts w:ascii="Times New Roman" w:eastAsia="Times New Roman" w:hAnsi="Times New Roman" w:cs="Times New Roman"/>
                      <w:sz w:val="24"/>
                      <w:szCs w:val="24"/>
                      <w:lang w:eastAsia="lv-LV"/>
                    </w:rPr>
                    <w:t>1</w:t>
                  </w:r>
                  <w:r w:rsidR="00D23F2E">
                    <w:rPr>
                      <w:rFonts w:ascii="Times New Roman" w:eastAsia="Times New Roman" w:hAnsi="Times New Roman" w:cs="Times New Roman"/>
                      <w:sz w:val="24"/>
                      <w:szCs w:val="24"/>
                      <w:lang w:eastAsia="lv-LV"/>
                    </w:rPr>
                    <w:t> </w:t>
                  </w:r>
                  <w:r w:rsidR="006D4185">
                    <w:rPr>
                      <w:rFonts w:ascii="Times New Roman" w:eastAsia="Times New Roman" w:hAnsi="Times New Roman" w:cs="Times New Roman"/>
                      <w:sz w:val="24"/>
                      <w:szCs w:val="24"/>
                      <w:lang w:eastAsia="lv-LV"/>
                    </w:rPr>
                    <w:t>414</w:t>
                  </w:r>
                </w:p>
                <w:p w:rsidR="00D23F2E" w:rsidRPr="002675E3" w:rsidRDefault="00D23F2E" w:rsidP="006D4185">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2480C" w:rsidRPr="002675E3" w:rsidRDefault="00D2480C" w:rsidP="002F308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rsidR="00D2480C" w:rsidRDefault="006D4185" w:rsidP="002F3083">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129</w:t>
                  </w:r>
                </w:p>
                <w:p w:rsidR="00D23F2E" w:rsidRPr="002675E3" w:rsidRDefault="00D23F2E" w:rsidP="00590B28">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rsidR="00D2480C" w:rsidRDefault="00D2480C" w:rsidP="006D4185">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w:t>
                  </w:r>
                  <w:r w:rsidR="00D23F2E">
                    <w:rPr>
                      <w:rFonts w:ascii="Times New Roman" w:eastAsia="Times New Roman" w:hAnsi="Times New Roman" w:cs="Times New Roman"/>
                      <w:noProof/>
                      <w:sz w:val="24"/>
                      <w:szCs w:val="24"/>
                      <w:lang w:eastAsia="lv-LV"/>
                    </w:rPr>
                    <w:t> </w:t>
                  </w:r>
                  <w:r w:rsidR="006D4185">
                    <w:rPr>
                      <w:rFonts w:ascii="Times New Roman" w:eastAsia="Times New Roman" w:hAnsi="Times New Roman" w:cs="Times New Roman"/>
                      <w:noProof/>
                      <w:sz w:val="24"/>
                      <w:szCs w:val="24"/>
                      <w:lang w:eastAsia="lv-LV"/>
                    </w:rPr>
                    <w:t>414</w:t>
                  </w:r>
                </w:p>
                <w:p w:rsidR="00D23F2E" w:rsidRPr="002675E3" w:rsidRDefault="00D23F2E" w:rsidP="00590B28">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D2480C" w:rsidRPr="002675E3" w:rsidTr="002F3083">
              <w:trPr>
                <w:trHeight w:val="1707"/>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tbl>
                  <w:tblPr>
                    <w:tblpPr w:leftFromText="180" w:rightFromText="180" w:vertAnchor="page" w:horzAnchor="margin" w:tblpY="24"/>
                    <w:tblOverlap w:val="never"/>
                    <w:tblW w:w="4984" w:type="pct"/>
                    <w:tblLook w:val="04A0" w:firstRow="1" w:lastRow="0" w:firstColumn="1" w:lastColumn="0" w:noHBand="0" w:noVBand="1"/>
                  </w:tblPr>
                  <w:tblGrid>
                    <w:gridCol w:w="745"/>
                    <w:gridCol w:w="3032"/>
                    <w:gridCol w:w="1468"/>
                    <w:gridCol w:w="1363"/>
                  </w:tblGrid>
                  <w:tr w:rsidR="00D2480C" w:rsidRPr="002675E3" w:rsidTr="002F3083">
                    <w:trPr>
                      <w:trHeight w:val="563"/>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80C" w:rsidRPr="002675E3" w:rsidRDefault="00D2480C" w:rsidP="002F3083">
                        <w:pPr>
                          <w:spacing w:after="0" w:line="240" w:lineRule="auto"/>
                          <w:jc w:val="center"/>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EKK</w:t>
                        </w:r>
                      </w:p>
                    </w:tc>
                    <w:tc>
                      <w:tcPr>
                        <w:tcW w:w="2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80C" w:rsidRPr="002675E3" w:rsidRDefault="00D2480C" w:rsidP="002F3083">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Izdevumu aprēķins</w:t>
                        </w:r>
                      </w:p>
                    </w:tc>
                    <w:tc>
                      <w:tcPr>
                        <w:tcW w:w="21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80C" w:rsidRPr="002675E3" w:rsidRDefault="00D2480C" w:rsidP="002F3083">
                        <w:pPr>
                          <w:spacing w:after="0" w:line="240" w:lineRule="auto"/>
                          <w:jc w:val="center"/>
                          <w:rPr>
                            <w:rFonts w:ascii="Times New Roman" w:eastAsia="Times New Roman" w:hAnsi="Times New Roman" w:cs="Times New Roman"/>
                            <w:color w:val="000000"/>
                            <w:sz w:val="20"/>
                            <w:szCs w:val="20"/>
                            <w:lang w:eastAsia="lv-LV"/>
                          </w:rPr>
                        </w:pPr>
                      </w:p>
                      <w:p w:rsidR="00D2480C" w:rsidRPr="002675E3" w:rsidRDefault="00D2480C" w:rsidP="002F308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Izdevumi 2019.-2020</w:t>
                        </w:r>
                        <w:r w:rsidRPr="002675E3">
                          <w:rPr>
                            <w:rFonts w:ascii="Times New Roman" w:eastAsia="Times New Roman" w:hAnsi="Times New Roman" w:cs="Times New Roman"/>
                            <w:color w:val="000000"/>
                            <w:sz w:val="20"/>
                            <w:szCs w:val="20"/>
                            <w:lang w:eastAsia="lv-LV"/>
                          </w:rPr>
                          <w:t>. gadā</w:t>
                        </w:r>
                      </w:p>
                      <w:p w:rsidR="00D2480C" w:rsidRDefault="00590B28" w:rsidP="00590B2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(01.12.2019.-30</w:t>
                        </w:r>
                        <w:r w:rsidR="006D4185">
                          <w:rPr>
                            <w:rFonts w:ascii="Times New Roman" w:eastAsia="Times New Roman" w:hAnsi="Times New Roman" w:cs="Times New Roman"/>
                            <w:color w:val="000000"/>
                            <w:sz w:val="20"/>
                            <w:szCs w:val="20"/>
                            <w:lang w:eastAsia="lv-LV"/>
                          </w:rPr>
                          <w:t>.11</w:t>
                        </w:r>
                        <w:r w:rsidR="00D2480C">
                          <w:rPr>
                            <w:rFonts w:ascii="Times New Roman" w:eastAsia="Times New Roman" w:hAnsi="Times New Roman" w:cs="Times New Roman"/>
                            <w:color w:val="000000"/>
                            <w:sz w:val="20"/>
                            <w:szCs w:val="20"/>
                            <w:lang w:eastAsia="lv-LV"/>
                          </w:rPr>
                          <w:t>.2020</w:t>
                        </w:r>
                        <w:r w:rsidR="00D2480C" w:rsidRPr="002675E3">
                          <w:rPr>
                            <w:rFonts w:ascii="Times New Roman" w:eastAsia="Times New Roman" w:hAnsi="Times New Roman" w:cs="Times New Roman"/>
                            <w:color w:val="000000"/>
                            <w:sz w:val="20"/>
                            <w:szCs w:val="20"/>
                            <w:lang w:eastAsia="lv-LV"/>
                          </w:rPr>
                          <w:t>.)</w:t>
                        </w:r>
                      </w:p>
                      <w:p w:rsidR="00590B28" w:rsidRPr="002675E3" w:rsidRDefault="00590B28" w:rsidP="00590B28">
                        <w:pPr>
                          <w:spacing w:after="0" w:line="240" w:lineRule="auto"/>
                          <w:jc w:val="center"/>
                          <w:rPr>
                            <w:rFonts w:ascii="Times New Roman" w:eastAsia="Times New Roman" w:hAnsi="Times New Roman" w:cs="Times New Roman"/>
                            <w:color w:val="000000"/>
                            <w:sz w:val="20"/>
                            <w:szCs w:val="20"/>
                            <w:lang w:eastAsia="lv-LV"/>
                          </w:rPr>
                        </w:pPr>
                      </w:p>
                    </w:tc>
                  </w:tr>
                  <w:tr w:rsidR="00D2480C" w:rsidRPr="002675E3" w:rsidTr="002F3083">
                    <w:trPr>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b/>
                            <w:bCs/>
                            <w:color w:val="000000"/>
                            <w:sz w:val="20"/>
                            <w:szCs w:val="20"/>
                            <w:lang w:eastAsia="lv-LV"/>
                          </w:rPr>
                        </w:pPr>
                      </w:p>
                    </w:tc>
                    <w:tc>
                      <w:tcPr>
                        <w:tcW w:w="2294" w:type="pct"/>
                        <w:vMerge/>
                        <w:tcBorders>
                          <w:top w:val="single" w:sz="4" w:space="0" w:color="auto"/>
                          <w:left w:val="single" w:sz="4" w:space="0" w:color="auto"/>
                          <w:bottom w:val="single" w:sz="4" w:space="0" w:color="auto"/>
                          <w:right w:val="single" w:sz="4"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color w:val="000000"/>
                            <w:sz w:val="20"/>
                            <w:szCs w:val="20"/>
                            <w:lang w:eastAsia="lv-LV"/>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80C" w:rsidRPr="002675E3" w:rsidRDefault="00D2480C" w:rsidP="002F3083">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2019</w:t>
                        </w:r>
                        <w:r w:rsidRPr="002675E3">
                          <w:rPr>
                            <w:rFonts w:ascii="Times New Roman" w:eastAsia="Times New Roman" w:hAnsi="Times New Roman" w:cs="Times New Roman"/>
                            <w:b/>
                            <w:color w:val="000000"/>
                            <w:sz w:val="20"/>
                            <w:szCs w:val="20"/>
                            <w:lang w:eastAsia="lv-LV"/>
                          </w:rPr>
                          <w:t>. gadā</w:t>
                        </w:r>
                      </w:p>
                      <w:p w:rsidR="00D2480C" w:rsidRPr="002675E3" w:rsidRDefault="00D2480C" w:rsidP="002F3083">
                        <w:pPr>
                          <w:spacing w:after="0" w:line="240" w:lineRule="auto"/>
                          <w:jc w:val="center"/>
                          <w:rPr>
                            <w:rFonts w:ascii="Times New Roman" w:eastAsia="Times New Roman" w:hAnsi="Times New Roman" w:cs="Times New Roman"/>
                            <w:i/>
                            <w:color w:val="000000"/>
                            <w:sz w:val="20"/>
                            <w:szCs w:val="20"/>
                            <w:lang w:eastAsia="lv-LV"/>
                          </w:rPr>
                        </w:pPr>
                        <w:r w:rsidRPr="002675E3">
                          <w:rPr>
                            <w:rFonts w:ascii="Times New Roman" w:eastAsia="Times New Roman" w:hAnsi="Times New Roman" w:cs="Times New Roman"/>
                            <w:i/>
                            <w:color w:val="000000"/>
                            <w:sz w:val="20"/>
                            <w:szCs w:val="20"/>
                            <w:lang w:eastAsia="lv-LV"/>
                          </w:rPr>
                          <w:t>(</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i/>
                            <w:color w:val="000000"/>
                            <w:sz w:val="20"/>
                            <w:szCs w:val="20"/>
                            <w:lang w:eastAsia="lv-LV"/>
                          </w:rPr>
                          <w:t>)</w:t>
                        </w:r>
                      </w:p>
                    </w:tc>
                    <w:tc>
                      <w:tcPr>
                        <w:tcW w:w="1031" w:type="pct"/>
                        <w:tcBorders>
                          <w:top w:val="single" w:sz="4" w:space="0" w:color="auto"/>
                          <w:left w:val="single" w:sz="4" w:space="0" w:color="auto"/>
                          <w:bottom w:val="single" w:sz="4" w:space="0" w:color="auto"/>
                          <w:right w:val="single" w:sz="4" w:space="0" w:color="auto"/>
                        </w:tcBorders>
                      </w:tcPr>
                      <w:p w:rsidR="00D2480C" w:rsidRPr="002675E3" w:rsidRDefault="00D2480C" w:rsidP="002F3083">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2020</w:t>
                        </w:r>
                        <w:r w:rsidRPr="002675E3">
                          <w:rPr>
                            <w:rFonts w:ascii="Times New Roman" w:eastAsia="Times New Roman" w:hAnsi="Times New Roman" w:cs="Times New Roman"/>
                            <w:b/>
                            <w:color w:val="000000"/>
                            <w:sz w:val="20"/>
                            <w:szCs w:val="20"/>
                            <w:lang w:eastAsia="lv-LV"/>
                          </w:rPr>
                          <w:t>. gadā</w:t>
                        </w:r>
                      </w:p>
                      <w:p w:rsidR="00D2480C" w:rsidRPr="002675E3" w:rsidRDefault="00D2480C" w:rsidP="002F3083">
                        <w:pPr>
                          <w:spacing w:after="0" w:line="240" w:lineRule="auto"/>
                          <w:jc w:val="center"/>
                          <w:rPr>
                            <w:rFonts w:ascii="Times New Roman" w:eastAsia="Times New Roman" w:hAnsi="Times New Roman" w:cs="Times New Roman"/>
                            <w:i/>
                            <w:color w:val="000000"/>
                            <w:sz w:val="20"/>
                            <w:szCs w:val="20"/>
                            <w:lang w:eastAsia="lv-LV"/>
                          </w:rPr>
                        </w:pPr>
                        <w:r w:rsidRPr="002675E3">
                          <w:rPr>
                            <w:rFonts w:ascii="Times New Roman" w:eastAsia="Times New Roman" w:hAnsi="Times New Roman" w:cs="Times New Roman"/>
                            <w:i/>
                            <w:color w:val="000000"/>
                            <w:sz w:val="20"/>
                            <w:szCs w:val="20"/>
                            <w:lang w:eastAsia="lv-LV"/>
                          </w:rPr>
                          <w:t>(</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i/>
                            <w:color w:val="000000"/>
                            <w:sz w:val="20"/>
                            <w:szCs w:val="20"/>
                            <w:lang w:eastAsia="lv-LV"/>
                          </w:rPr>
                          <w:t>)</w:t>
                        </w:r>
                      </w:p>
                    </w:tc>
                  </w:tr>
                  <w:tr w:rsidR="00D2480C" w:rsidRPr="002675E3" w:rsidTr="002F3083">
                    <w:trPr>
                      <w:trHeight w:val="28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80C" w:rsidRPr="002675E3" w:rsidRDefault="00D2480C" w:rsidP="002F3083">
                        <w:pPr>
                          <w:spacing w:after="0" w:line="240" w:lineRule="auto"/>
                          <w:jc w:val="center"/>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2000</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D2480C" w:rsidRPr="002675E3" w:rsidRDefault="00D2480C" w:rsidP="002F3083">
                        <w:pPr>
                          <w:spacing w:after="0" w:line="240" w:lineRule="auto"/>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Preces un pakalpojumi</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D2480C" w:rsidRPr="002675E3" w:rsidRDefault="006D4185" w:rsidP="00590B28">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129</w:t>
                        </w:r>
                        <w:r w:rsidR="00590B28">
                          <w:rPr>
                            <w:rFonts w:ascii="Times New Roman" w:eastAsia="Times New Roman" w:hAnsi="Times New Roman" w:cs="Times New Roman"/>
                            <w:b/>
                            <w:color w:val="000000"/>
                            <w:sz w:val="20"/>
                            <w:szCs w:val="20"/>
                            <w:lang w:eastAsia="lv-LV"/>
                          </w:rPr>
                          <w:t xml:space="preserve"> </w:t>
                        </w:r>
                      </w:p>
                    </w:tc>
                    <w:tc>
                      <w:tcPr>
                        <w:tcW w:w="1031" w:type="pct"/>
                        <w:tcBorders>
                          <w:top w:val="single" w:sz="4" w:space="0" w:color="auto"/>
                          <w:left w:val="single" w:sz="4" w:space="0" w:color="auto"/>
                          <w:bottom w:val="single" w:sz="4" w:space="0" w:color="auto"/>
                          <w:right w:val="single" w:sz="4" w:space="0" w:color="auto"/>
                        </w:tcBorders>
                      </w:tcPr>
                      <w:p w:rsidR="00D2480C" w:rsidRPr="002675E3" w:rsidRDefault="00D2480C" w:rsidP="00590B28">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1</w:t>
                        </w:r>
                        <w:r w:rsidR="00D23F2E">
                          <w:rPr>
                            <w:rFonts w:ascii="Times New Roman" w:eastAsia="Times New Roman" w:hAnsi="Times New Roman" w:cs="Times New Roman"/>
                            <w:b/>
                            <w:color w:val="000000"/>
                            <w:sz w:val="20"/>
                            <w:szCs w:val="20"/>
                            <w:lang w:eastAsia="lv-LV"/>
                          </w:rPr>
                          <w:t> </w:t>
                        </w:r>
                        <w:r w:rsidR="006D4185">
                          <w:rPr>
                            <w:rFonts w:ascii="Times New Roman" w:eastAsia="Times New Roman" w:hAnsi="Times New Roman" w:cs="Times New Roman"/>
                            <w:b/>
                            <w:color w:val="000000"/>
                            <w:sz w:val="20"/>
                            <w:szCs w:val="20"/>
                            <w:lang w:eastAsia="lv-LV"/>
                          </w:rPr>
                          <w:t>414</w:t>
                        </w:r>
                        <w:r w:rsidR="00590B28">
                          <w:rPr>
                            <w:rFonts w:ascii="Times New Roman" w:eastAsia="Times New Roman" w:hAnsi="Times New Roman" w:cs="Times New Roman"/>
                            <w:b/>
                            <w:color w:val="000000"/>
                            <w:sz w:val="20"/>
                            <w:szCs w:val="20"/>
                            <w:lang w:eastAsia="lv-LV"/>
                          </w:rPr>
                          <w:t xml:space="preserve"> </w:t>
                        </w:r>
                      </w:p>
                    </w:tc>
                  </w:tr>
                  <w:tr w:rsidR="00D2480C" w:rsidRPr="002675E3" w:rsidTr="002F3083">
                    <w:trPr>
                      <w:trHeight w:val="27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80C" w:rsidRPr="002675E3" w:rsidRDefault="00D2480C" w:rsidP="002F3083">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2200</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D2480C" w:rsidRPr="002675E3" w:rsidRDefault="00D2480C" w:rsidP="002F3083">
                        <w:pPr>
                          <w:spacing w:after="0" w:line="240" w:lineRule="auto"/>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Pakalpojumi</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D2480C" w:rsidRPr="002675E3" w:rsidRDefault="006D4185" w:rsidP="00590B2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129</w:t>
                        </w:r>
                        <w:r w:rsidR="00590B28">
                          <w:rPr>
                            <w:rFonts w:ascii="Times New Roman" w:eastAsia="Times New Roman" w:hAnsi="Times New Roman" w:cs="Times New Roman"/>
                            <w:color w:val="000000"/>
                            <w:sz w:val="20"/>
                            <w:szCs w:val="20"/>
                            <w:lang w:eastAsia="lv-LV"/>
                          </w:rPr>
                          <w:t xml:space="preserve"> </w:t>
                        </w:r>
                      </w:p>
                    </w:tc>
                    <w:tc>
                      <w:tcPr>
                        <w:tcW w:w="1031" w:type="pct"/>
                        <w:tcBorders>
                          <w:top w:val="single" w:sz="4" w:space="0" w:color="auto"/>
                          <w:left w:val="single" w:sz="4" w:space="0" w:color="auto"/>
                          <w:bottom w:val="single" w:sz="4" w:space="0" w:color="auto"/>
                          <w:right w:val="single" w:sz="4" w:space="0" w:color="auto"/>
                        </w:tcBorders>
                      </w:tcPr>
                      <w:p w:rsidR="00D2480C" w:rsidRPr="002675E3" w:rsidRDefault="00D2480C" w:rsidP="00590B2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D23F2E">
                          <w:rPr>
                            <w:rFonts w:ascii="Times New Roman" w:eastAsia="Times New Roman" w:hAnsi="Times New Roman" w:cs="Times New Roman"/>
                            <w:color w:val="000000"/>
                            <w:sz w:val="20"/>
                            <w:szCs w:val="20"/>
                            <w:lang w:eastAsia="lv-LV"/>
                          </w:rPr>
                          <w:t> </w:t>
                        </w:r>
                        <w:r w:rsidR="006D4185">
                          <w:rPr>
                            <w:rFonts w:ascii="Times New Roman" w:eastAsia="Times New Roman" w:hAnsi="Times New Roman" w:cs="Times New Roman"/>
                            <w:color w:val="000000"/>
                            <w:sz w:val="20"/>
                            <w:szCs w:val="20"/>
                            <w:lang w:eastAsia="lv-LV"/>
                          </w:rPr>
                          <w:t>414</w:t>
                        </w:r>
                        <w:r w:rsidR="00590B28">
                          <w:rPr>
                            <w:rFonts w:ascii="Times New Roman" w:eastAsia="Times New Roman" w:hAnsi="Times New Roman" w:cs="Times New Roman"/>
                            <w:color w:val="000000"/>
                            <w:sz w:val="20"/>
                            <w:szCs w:val="20"/>
                            <w:lang w:eastAsia="lv-LV"/>
                          </w:rPr>
                          <w:t xml:space="preserve"> </w:t>
                        </w:r>
                      </w:p>
                    </w:tc>
                  </w:tr>
                  <w:tr w:rsidR="00D2480C" w:rsidRPr="002675E3" w:rsidTr="002F3083">
                    <w:trPr>
                      <w:trHeight w:val="190"/>
                    </w:trPr>
                    <w:tc>
                      <w:tcPr>
                        <w:tcW w:w="564" w:type="pct"/>
                        <w:vMerge w:val="restart"/>
                        <w:tcBorders>
                          <w:top w:val="single" w:sz="4" w:space="0" w:color="auto"/>
                          <w:left w:val="single" w:sz="4" w:space="0" w:color="auto"/>
                          <w:right w:val="single" w:sz="4"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color w:val="000000"/>
                            <w:sz w:val="20"/>
                            <w:szCs w:val="20"/>
                            <w:lang w:eastAsia="lv-LV"/>
                          </w:rPr>
                        </w:pP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80C" w:rsidRPr="002675E3" w:rsidRDefault="00D2480C" w:rsidP="002F3083">
                        <w:pPr>
                          <w:spacing w:after="0" w:line="240" w:lineRule="auto"/>
                          <w:rPr>
                            <w:rFonts w:ascii="Times New Roman" w:eastAsia="Times New Roman" w:hAnsi="Times New Roman" w:cs="Times New Roman"/>
                            <w:color w:val="000000"/>
                            <w:sz w:val="20"/>
                            <w:szCs w:val="20"/>
                            <w:u w:val="single"/>
                            <w:lang w:eastAsia="lv-LV"/>
                          </w:rPr>
                        </w:pPr>
                        <w:r w:rsidRPr="002675E3">
                          <w:rPr>
                            <w:rFonts w:ascii="Times New Roman" w:eastAsia="Times New Roman" w:hAnsi="Times New Roman" w:cs="Times New Roman"/>
                            <w:color w:val="000000"/>
                            <w:sz w:val="20"/>
                            <w:szCs w:val="20"/>
                            <w:u w:val="single"/>
                            <w:lang w:eastAsia="lv-LV"/>
                          </w:rPr>
                          <w:t>Apdrošināšanas izdevumi</w:t>
                        </w:r>
                      </w:p>
                    </w:tc>
                    <w:tc>
                      <w:tcPr>
                        <w:tcW w:w="1111" w:type="pct"/>
                        <w:tcBorders>
                          <w:top w:val="single" w:sz="4" w:space="0" w:color="auto"/>
                          <w:left w:val="single" w:sz="4" w:space="0" w:color="auto"/>
                          <w:bottom w:val="single" w:sz="4" w:space="0" w:color="auto"/>
                          <w:right w:val="single" w:sz="4" w:space="0" w:color="auto"/>
                        </w:tcBorders>
                        <w:vAlign w:val="center"/>
                        <w:hideMark/>
                      </w:tcPr>
                      <w:p w:rsidR="00D2480C" w:rsidRPr="002675E3" w:rsidRDefault="00590B28" w:rsidP="00590B2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129 </w:t>
                        </w:r>
                      </w:p>
                    </w:tc>
                    <w:tc>
                      <w:tcPr>
                        <w:tcW w:w="1031" w:type="pct"/>
                        <w:tcBorders>
                          <w:top w:val="single" w:sz="4" w:space="0" w:color="auto"/>
                          <w:left w:val="single" w:sz="4" w:space="0" w:color="auto"/>
                          <w:bottom w:val="single" w:sz="4" w:space="0" w:color="auto"/>
                          <w:right w:val="single" w:sz="4" w:space="0" w:color="auto"/>
                        </w:tcBorders>
                      </w:tcPr>
                      <w:p w:rsidR="00D2480C" w:rsidRPr="002675E3" w:rsidRDefault="00590B28" w:rsidP="00590B2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1 414</w:t>
                        </w:r>
                      </w:p>
                    </w:tc>
                  </w:tr>
                  <w:tr w:rsidR="00D2480C" w:rsidRPr="002675E3" w:rsidTr="002F3083">
                    <w:trPr>
                      <w:trHeight w:val="197"/>
                    </w:trPr>
                    <w:tc>
                      <w:tcPr>
                        <w:tcW w:w="564" w:type="pct"/>
                        <w:vMerge/>
                        <w:tcBorders>
                          <w:left w:val="single" w:sz="4" w:space="0" w:color="auto"/>
                          <w:bottom w:val="single" w:sz="4" w:space="0" w:color="auto"/>
                          <w:right w:val="single" w:sz="4" w:space="0" w:color="auto"/>
                        </w:tcBorders>
                        <w:shd w:val="clear" w:color="auto" w:fill="auto"/>
                        <w:noWrap/>
                        <w:vAlign w:val="center"/>
                      </w:tcPr>
                      <w:p w:rsidR="00D2480C" w:rsidRPr="002675E3" w:rsidRDefault="00D2480C" w:rsidP="002F3083">
                        <w:pPr>
                          <w:spacing w:after="0" w:line="240" w:lineRule="auto"/>
                          <w:jc w:val="center"/>
                          <w:rPr>
                            <w:rFonts w:ascii="Times New Roman" w:eastAsia="Times New Roman" w:hAnsi="Times New Roman" w:cs="Times New Roman"/>
                            <w:color w:val="000000"/>
                            <w:sz w:val="20"/>
                            <w:szCs w:val="20"/>
                            <w:lang w:eastAsia="lv-LV"/>
                          </w:rPr>
                        </w:pP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D2480C" w:rsidRPr="002675E3" w:rsidRDefault="00D2480C" w:rsidP="002F3083">
                        <w:pPr>
                          <w:spacing w:after="0" w:line="240" w:lineRule="auto"/>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 xml:space="preserve">Apdrošināšanas izdevumu segšana </w:t>
                        </w:r>
                        <w:r>
                          <w:rPr>
                            <w:rFonts w:ascii="Times New Roman" w:eastAsia="Times New Roman" w:hAnsi="Times New Roman" w:cs="Times New Roman"/>
                            <w:color w:val="000000"/>
                            <w:sz w:val="20"/>
                            <w:szCs w:val="20"/>
                            <w:u w:val="single"/>
                            <w:lang w:eastAsia="lv-LV"/>
                          </w:rPr>
                          <w:t>1 eksperta</w:t>
                        </w:r>
                        <w:r>
                          <w:rPr>
                            <w:rFonts w:ascii="Times New Roman" w:eastAsia="Times New Roman" w:hAnsi="Times New Roman" w:cs="Times New Roman"/>
                            <w:color w:val="000000"/>
                            <w:sz w:val="20"/>
                            <w:szCs w:val="20"/>
                            <w:lang w:eastAsia="lv-LV"/>
                          </w:rPr>
                          <w:t xml:space="preserve"> nosūtīšanai EDSO S</w:t>
                        </w:r>
                        <w:r w:rsidRPr="002675E3">
                          <w:rPr>
                            <w:rFonts w:ascii="Times New Roman" w:eastAsia="Times New Roman" w:hAnsi="Times New Roman" w:cs="Times New Roman"/>
                            <w:color w:val="000000"/>
                            <w:sz w:val="20"/>
                            <w:szCs w:val="20"/>
                            <w:lang w:eastAsia="lv-LV"/>
                          </w:rPr>
                          <w:t xml:space="preserve">peciālajā novērošanas misijā Ukrainā (apdrošināšanas izdevumu apjoms vienam ekspertam gadā ir 1543 </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 xml:space="preserve">, mēnesī 129 </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 xml:space="preserve">, par </w:t>
                        </w:r>
                        <w:r>
                          <w:rPr>
                            <w:rFonts w:ascii="Times New Roman" w:eastAsia="Times New Roman" w:hAnsi="Times New Roman" w:cs="Times New Roman"/>
                            <w:color w:val="000000"/>
                            <w:sz w:val="20"/>
                            <w:szCs w:val="20"/>
                            <w:lang w:eastAsia="lv-LV"/>
                          </w:rPr>
                          <w:t>vienu gadu vienam ekspertam</w:t>
                        </w:r>
                        <w:r w:rsidRPr="002675E3">
                          <w:rPr>
                            <w:rFonts w:ascii="Times New Roman" w:eastAsia="Times New Roman" w:hAnsi="Times New Roman" w:cs="Times New Roman"/>
                            <w:color w:val="000000"/>
                            <w:sz w:val="20"/>
                            <w:szCs w:val="20"/>
                            <w:lang w:eastAsia="lv-LV"/>
                          </w:rPr>
                          <w:t xml:space="preserve"> – </w:t>
                        </w:r>
                        <w:r w:rsidRPr="000756D9">
                          <w:rPr>
                            <w:rFonts w:ascii="Times New Roman" w:eastAsia="Times New Roman" w:hAnsi="Times New Roman" w:cs="Times New Roman"/>
                            <w:color w:val="000000"/>
                            <w:sz w:val="20"/>
                            <w:szCs w:val="20"/>
                            <w:lang w:eastAsia="lv-LV"/>
                          </w:rPr>
                          <w:t xml:space="preserve">1543 </w:t>
                        </w:r>
                        <w:proofErr w:type="spellStart"/>
                        <w:r w:rsidRPr="004B7E1E">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D2480C" w:rsidRPr="002675E3" w:rsidRDefault="00590B28" w:rsidP="00590B2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129 </w:t>
                        </w:r>
                      </w:p>
                    </w:tc>
                    <w:tc>
                      <w:tcPr>
                        <w:tcW w:w="1031" w:type="pct"/>
                        <w:tcBorders>
                          <w:top w:val="single" w:sz="4" w:space="0" w:color="auto"/>
                          <w:left w:val="single" w:sz="4" w:space="0" w:color="auto"/>
                          <w:bottom w:val="single" w:sz="4" w:space="0" w:color="auto"/>
                          <w:right w:val="single" w:sz="4" w:space="0" w:color="auto"/>
                        </w:tcBorders>
                      </w:tcPr>
                      <w:p w:rsidR="00D2480C" w:rsidRPr="002675E3" w:rsidRDefault="00D2480C" w:rsidP="002F3083">
                        <w:pPr>
                          <w:spacing w:after="0" w:line="240" w:lineRule="auto"/>
                          <w:jc w:val="center"/>
                          <w:rPr>
                            <w:rFonts w:ascii="Times New Roman" w:eastAsia="Times New Roman" w:hAnsi="Times New Roman" w:cs="Times New Roman"/>
                            <w:color w:val="000000"/>
                            <w:sz w:val="20"/>
                            <w:szCs w:val="20"/>
                            <w:lang w:eastAsia="lv-LV"/>
                          </w:rPr>
                        </w:pPr>
                      </w:p>
                      <w:p w:rsidR="00D2480C" w:rsidRPr="002675E3" w:rsidRDefault="00D2480C" w:rsidP="002F3083">
                        <w:pPr>
                          <w:spacing w:after="0" w:line="240" w:lineRule="auto"/>
                          <w:jc w:val="center"/>
                          <w:rPr>
                            <w:rFonts w:ascii="Times New Roman" w:eastAsia="Times New Roman" w:hAnsi="Times New Roman" w:cs="Times New Roman"/>
                            <w:color w:val="000000"/>
                            <w:sz w:val="20"/>
                            <w:szCs w:val="20"/>
                            <w:lang w:eastAsia="lv-LV"/>
                          </w:rPr>
                        </w:pPr>
                      </w:p>
                      <w:p w:rsidR="00D2480C" w:rsidRPr="002675E3" w:rsidRDefault="00D2480C" w:rsidP="002F3083">
                        <w:pPr>
                          <w:spacing w:after="0" w:line="240" w:lineRule="auto"/>
                          <w:rPr>
                            <w:rFonts w:ascii="Times New Roman" w:eastAsia="Times New Roman" w:hAnsi="Times New Roman" w:cs="Times New Roman"/>
                            <w:color w:val="000000"/>
                            <w:sz w:val="20"/>
                            <w:szCs w:val="20"/>
                            <w:lang w:eastAsia="lv-LV"/>
                          </w:rPr>
                        </w:pPr>
                      </w:p>
                      <w:p w:rsidR="00D2480C" w:rsidRPr="002675E3" w:rsidRDefault="00D2480C" w:rsidP="002F3083">
                        <w:pPr>
                          <w:spacing w:after="0" w:line="240" w:lineRule="auto"/>
                          <w:rPr>
                            <w:rFonts w:ascii="Times New Roman" w:eastAsia="Times New Roman" w:hAnsi="Times New Roman" w:cs="Times New Roman"/>
                            <w:color w:val="000000"/>
                            <w:sz w:val="20"/>
                            <w:szCs w:val="20"/>
                            <w:lang w:eastAsia="lv-LV"/>
                          </w:rPr>
                        </w:pPr>
                      </w:p>
                      <w:p w:rsidR="00D2480C" w:rsidRPr="002675E3" w:rsidRDefault="00590B28" w:rsidP="00590B2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1 414</w:t>
                        </w:r>
                      </w:p>
                    </w:tc>
                  </w:tr>
                  <w:tr w:rsidR="00D2480C" w:rsidRPr="002675E3" w:rsidTr="002F3083">
                    <w:trPr>
                      <w:trHeight w:val="3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80C" w:rsidRPr="002675E3" w:rsidRDefault="00D2480C" w:rsidP="002F3083">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 </w:t>
                        </w:r>
                      </w:p>
                    </w:tc>
                    <w:tc>
                      <w:tcPr>
                        <w:tcW w:w="2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80C" w:rsidRPr="002675E3" w:rsidRDefault="00D2480C" w:rsidP="002F3083">
                        <w:pPr>
                          <w:spacing w:after="0" w:line="240" w:lineRule="auto"/>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KOPĀ:</w:t>
                        </w:r>
                      </w:p>
                    </w:tc>
                    <w:tc>
                      <w:tcPr>
                        <w:tcW w:w="2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80C" w:rsidRPr="002675E3" w:rsidRDefault="00D2480C" w:rsidP="002F3083">
                        <w:pPr>
                          <w:spacing w:after="0" w:line="240" w:lineRule="auto"/>
                          <w:jc w:val="center"/>
                          <w:rPr>
                            <w:rFonts w:ascii="Times New Roman" w:eastAsia="Times New Roman" w:hAnsi="Times New Roman" w:cs="Times New Roman"/>
                            <w:b/>
                            <w:color w:val="000000"/>
                            <w:sz w:val="20"/>
                            <w:szCs w:val="20"/>
                            <w:lang w:eastAsia="lv-LV"/>
                          </w:rPr>
                        </w:pPr>
                        <w:r w:rsidRPr="000756D9">
                          <w:rPr>
                            <w:rFonts w:ascii="Times New Roman" w:eastAsia="Times New Roman" w:hAnsi="Times New Roman" w:cs="Times New Roman"/>
                            <w:b/>
                            <w:color w:val="000000"/>
                            <w:sz w:val="20"/>
                            <w:szCs w:val="20"/>
                            <w:lang w:eastAsia="lv-LV"/>
                          </w:rPr>
                          <w:t>1</w:t>
                        </w:r>
                        <w:r>
                          <w:rPr>
                            <w:rFonts w:ascii="Times New Roman" w:eastAsia="Times New Roman" w:hAnsi="Times New Roman" w:cs="Times New Roman"/>
                            <w:b/>
                            <w:color w:val="000000"/>
                            <w:sz w:val="20"/>
                            <w:szCs w:val="20"/>
                            <w:lang w:eastAsia="lv-LV"/>
                          </w:rPr>
                          <w:t> </w:t>
                        </w:r>
                        <w:r w:rsidRPr="000756D9">
                          <w:rPr>
                            <w:rFonts w:ascii="Times New Roman" w:eastAsia="Times New Roman" w:hAnsi="Times New Roman" w:cs="Times New Roman"/>
                            <w:b/>
                            <w:color w:val="000000"/>
                            <w:sz w:val="20"/>
                            <w:szCs w:val="20"/>
                            <w:lang w:eastAsia="lv-LV"/>
                          </w:rPr>
                          <w:t>543</w:t>
                        </w:r>
                      </w:p>
                    </w:tc>
                  </w:tr>
                </w:tbl>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r>
            <w:tr w:rsidR="00D2480C" w:rsidRPr="002675E3" w:rsidTr="002F3083">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r>
            <w:tr w:rsidR="00D2480C" w:rsidRPr="002675E3" w:rsidTr="002F3083">
              <w:trPr>
                <w:trHeight w:val="2406"/>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p>
              </w:tc>
            </w:tr>
            <w:tr w:rsidR="00D2480C" w:rsidRPr="002675E3" w:rsidTr="002F3083">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lastRenderedPageBreak/>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120" w:line="240" w:lineRule="auto"/>
                    <w:jc w:val="both"/>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Projekts šo jomu neskar.</w:t>
                  </w:r>
                </w:p>
              </w:tc>
            </w:tr>
            <w:tr w:rsidR="00D2480C" w:rsidRPr="002675E3" w:rsidTr="002F3083">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D2480C" w:rsidRPr="002675E3"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rsidR="00D2480C" w:rsidRDefault="00D2480C" w:rsidP="002F308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Izdevumus 2019. gadā </w:t>
                  </w:r>
                  <w:r w:rsidR="006D4185">
                    <w:rPr>
                      <w:rFonts w:ascii="Times New Roman" w:eastAsia="Calibri" w:hAnsi="Times New Roman" w:cs="Times New Roman"/>
                      <w:sz w:val="24"/>
                      <w:szCs w:val="24"/>
                    </w:rPr>
                    <w:t>129</w:t>
                  </w:r>
                  <w:r>
                    <w:rPr>
                      <w:rFonts w:ascii="Times New Roman" w:eastAsia="Calibri" w:hAnsi="Times New Roman" w:cs="Times New Roman"/>
                      <w:sz w:val="24"/>
                      <w:szCs w:val="24"/>
                    </w:rPr>
                    <w:t xml:space="preserve"> </w:t>
                  </w:r>
                  <w:proofErr w:type="spellStart"/>
                  <w:r w:rsidRPr="002675E3">
                    <w:rPr>
                      <w:rFonts w:ascii="Times New Roman" w:eastAsia="Calibri" w:hAnsi="Times New Roman" w:cs="Times New Roman"/>
                      <w:i/>
                      <w:sz w:val="24"/>
                      <w:szCs w:val="24"/>
                    </w:rPr>
                    <w:t>euro</w:t>
                  </w:r>
                  <w:proofErr w:type="spellEnd"/>
                  <w:r w:rsidRPr="002675E3">
                    <w:rPr>
                      <w:rFonts w:ascii="Times New Roman" w:eastAsia="Calibri" w:hAnsi="Times New Roman" w:cs="Times New Roman"/>
                      <w:i/>
                      <w:sz w:val="24"/>
                      <w:szCs w:val="24"/>
                    </w:rPr>
                    <w:t xml:space="preserve"> </w:t>
                  </w:r>
                  <w:r w:rsidRPr="002675E3">
                    <w:rPr>
                      <w:rFonts w:ascii="Times New Roman" w:eastAsia="Calibri" w:hAnsi="Times New Roman" w:cs="Times New Roman"/>
                      <w:sz w:val="24"/>
                      <w:szCs w:val="24"/>
                    </w:rPr>
                    <w:t>apmērā sedz no valsts budžeta programmas 02.00.00 „Līdzekļi neparedzētiem gadījumiem”.</w:t>
                  </w:r>
                </w:p>
                <w:p w:rsidR="00F737FB" w:rsidRPr="000E4895" w:rsidRDefault="00F737FB">
                  <w:pPr>
                    <w:spacing w:after="0" w:line="240" w:lineRule="auto"/>
                    <w:jc w:val="both"/>
                    <w:rPr>
                      <w:rFonts w:ascii="Times New Roman" w:eastAsia="Times New Roman" w:hAnsi="Times New Roman" w:cs="Times New Roman"/>
                      <w:iCs/>
                      <w:sz w:val="24"/>
                      <w:szCs w:val="24"/>
                      <w:lang w:eastAsia="lv-LV"/>
                    </w:rPr>
                  </w:pPr>
                  <w:r w:rsidRPr="00F737FB">
                    <w:rPr>
                      <w:rFonts w:ascii="Times New Roman" w:eastAsia="Times New Roman" w:hAnsi="Times New Roman" w:cs="Times New Roman"/>
                      <w:iCs/>
                      <w:sz w:val="24"/>
                      <w:szCs w:val="24"/>
                      <w:lang w:eastAsia="lv-LV"/>
                    </w:rPr>
                    <w:t xml:space="preserve">Ārlietu ministrijai sagatavot un iesniegt Ministru kabinetā rīkojuma projektu par līdzekļu piešķiršanu 2020. gadā no valsts budžeta programmas 02.00.00 "Līdzekļi neparedzētiem gadījumiem" 1 414 </w:t>
                  </w:r>
                  <w:proofErr w:type="spellStart"/>
                  <w:r w:rsidRPr="00F737FB">
                    <w:rPr>
                      <w:rFonts w:ascii="Times New Roman" w:eastAsia="Times New Roman" w:hAnsi="Times New Roman" w:cs="Times New Roman"/>
                      <w:i/>
                      <w:iCs/>
                      <w:sz w:val="24"/>
                      <w:szCs w:val="24"/>
                      <w:lang w:eastAsia="lv-LV"/>
                    </w:rPr>
                    <w:t>euro</w:t>
                  </w:r>
                  <w:proofErr w:type="spellEnd"/>
                  <w:r w:rsidRPr="00F737FB">
                    <w:rPr>
                      <w:rFonts w:ascii="Times New Roman" w:eastAsia="Times New Roman" w:hAnsi="Times New Roman" w:cs="Times New Roman"/>
                      <w:iCs/>
                      <w:sz w:val="24"/>
                      <w:szCs w:val="24"/>
                      <w:lang w:eastAsia="lv-LV"/>
                    </w:rPr>
                    <w:t xml:space="preserve"> </w:t>
                  </w:r>
                  <w:r w:rsidR="002D2D33">
                    <w:rPr>
                      <w:rFonts w:ascii="Times New Roman" w:eastAsia="Times New Roman" w:hAnsi="Times New Roman" w:cs="Times New Roman"/>
                      <w:iCs/>
                      <w:sz w:val="24"/>
                      <w:szCs w:val="24"/>
                      <w:lang w:eastAsia="lv-LV"/>
                    </w:rPr>
                    <w:t xml:space="preserve">apmērā </w:t>
                  </w:r>
                  <w:bookmarkStart w:id="0" w:name="_GoBack"/>
                  <w:bookmarkEnd w:id="0"/>
                  <w:r w:rsidRPr="00F737FB">
                    <w:rPr>
                      <w:rFonts w:ascii="Times New Roman" w:eastAsia="Times New Roman" w:hAnsi="Times New Roman" w:cs="Times New Roman"/>
                      <w:iCs/>
                      <w:sz w:val="24"/>
                      <w:szCs w:val="24"/>
                      <w:lang w:eastAsia="lv-LV"/>
                    </w:rPr>
                    <w:t>civilā eksperta darbības nodrošināšanai no 2020. gada 1. janvāra līdz 2020. gada 30. novembrim.</w:t>
                  </w:r>
                </w:p>
              </w:tc>
            </w:tr>
          </w:tbl>
          <w:p w:rsidR="00D2480C" w:rsidRPr="002675E3" w:rsidRDefault="00D2480C" w:rsidP="002F3083">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D2480C" w:rsidRPr="002675E3" w:rsidRDefault="00D2480C" w:rsidP="00D2480C">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480C" w:rsidRPr="002675E3" w:rsidTr="002F30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D2480C" w:rsidRPr="002675E3" w:rsidTr="002F30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2480C" w:rsidRPr="002675E3" w:rsidRDefault="00D2480C" w:rsidP="002F3083">
            <w:pPr>
              <w:spacing w:after="0" w:line="240" w:lineRule="auto"/>
              <w:jc w:val="center"/>
              <w:rPr>
                <w:rFonts w:ascii="Times New Roman" w:eastAsia="Times New Roman" w:hAnsi="Times New Roman" w:cs="Times New Roman"/>
                <w:b/>
                <w:bCs/>
                <w:iCs/>
                <w:noProof/>
                <w:color w:val="414142"/>
                <w:sz w:val="24"/>
                <w:szCs w:val="24"/>
                <w:lang w:eastAsia="lv-LV"/>
              </w:rPr>
            </w:pPr>
            <w:r w:rsidRPr="002675E3">
              <w:rPr>
                <w:rFonts w:ascii="Times New Roman" w:eastAsia="Calibri" w:hAnsi="Times New Roman" w:cs="Times New Roman"/>
                <w:noProof/>
                <w:sz w:val="24"/>
                <w:szCs w:val="24"/>
              </w:rPr>
              <w:t>Projekts šo jomu neskar.</w:t>
            </w:r>
          </w:p>
        </w:tc>
      </w:tr>
    </w:tbl>
    <w:p w:rsidR="00D2480C" w:rsidRPr="002675E3" w:rsidRDefault="00D2480C" w:rsidP="00D2480C">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480C" w:rsidRPr="002675E3" w:rsidTr="002F30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 Tiesību akta projekta atbilstība Latvijas Republikas starptautiskajām saistībām</w:t>
            </w:r>
          </w:p>
        </w:tc>
      </w:tr>
      <w:tr w:rsidR="00D2480C" w:rsidRPr="002675E3" w:rsidTr="002F308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jc w:val="center"/>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Projekts šo jomu neskar.</w:t>
            </w:r>
          </w:p>
        </w:tc>
      </w:tr>
    </w:tbl>
    <w:p w:rsidR="00D2480C" w:rsidRPr="002675E3" w:rsidRDefault="00D2480C" w:rsidP="00D2480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480C" w:rsidRPr="002675E3" w:rsidTr="002F30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VI. Sabiedrības līdzdalība un komunikācijas aktivitātes</w:t>
            </w:r>
          </w:p>
        </w:tc>
      </w:tr>
      <w:tr w:rsidR="00D2480C" w:rsidRPr="002675E3" w:rsidTr="002F308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jc w:val="center"/>
              <w:rPr>
                <w:rFonts w:ascii="Times New Roman" w:eastAsia="Times New Roman" w:hAnsi="Times New Roman" w:cs="Times New Roman"/>
                <w:iCs/>
                <w:noProof/>
                <w:color w:val="A6A6A6"/>
                <w:sz w:val="24"/>
                <w:szCs w:val="24"/>
                <w:lang w:eastAsia="lv-LV"/>
              </w:rPr>
            </w:pPr>
            <w:r w:rsidRPr="002675E3">
              <w:rPr>
                <w:rFonts w:ascii="Times New Roman" w:eastAsia="Times New Roman" w:hAnsi="Times New Roman" w:cs="Times New Roman"/>
                <w:iCs/>
                <w:noProof/>
                <w:color w:val="414142"/>
                <w:sz w:val="24"/>
                <w:szCs w:val="24"/>
                <w:lang w:eastAsia="lv-LV"/>
              </w:rPr>
              <w:t>Projekts šo jomu neskar.</w:t>
            </w:r>
          </w:p>
        </w:tc>
      </w:tr>
    </w:tbl>
    <w:p w:rsidR="00D2480C" w:rsidRPr="002675E3" w:rsidRDefault="00D2480C" w:rsidP="00D2480C">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2480C" w:rsidRPr="002675E3" w:rsidTr="002F308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2480C" w:rsidRPr="002675E3" w:rsidRDefault="00D2480C" w:rsidP="002F308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VII. Tiesību akta projekta izpildes nodrošināšana un tās ietekme uz institūcijām</w:t>
            </w:r>
          </w:p>
        </w:tc>
      </w:tr>
      <w:tr w:rsidR="00D2480C" w:rsidRPr="002675E3" w:rsidTr="002F308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D2480C" w:rsidRDefault="00D2480C" w:rsidP="002F3083">
            <w:pPr>
              <w:spacing w:after="0" w:line="240" w:lineRule="auto"/>
              <w:rPr>
                <w:rFonts w:ascii="Times New Roman" w:eastAsia="Calibri" w:hAnsi="Times New Roman" w:cs="Times New Roman"/>
                <w:noProof/>
                <w:sz w:val="24"/>
                <w:szCs w:val="24"/>
                <w:lang w:eastAsia="lv-LV"/>
              </w:rPr>
            </w:pPr>
            <w:r w:rsidRPr="002675E3">
              <w:rPr>
                <w:rFonts w:ascii="Times New Roman" w:eastAsia="Calibri" w:hAnsi="Times New Roman" w:cs="Times New Roman"/>
                <w:noProof/>
                <w:sz w:val="24"/>
                <w:szCs w:val="24"/>
                <w:lang w:eastAsia="lv-LV"/>
              </w:rPr>
              <w:t>Ārlietu ministrija, Finanšu ministrija</w:t>
            </w:r>
          </w:p>
          <w:p w:rsidR="00D2480C" w:rsidRDefault="00D2480C" w:rsidP="002F3083">
            <w:pPr>
              <w:spacing w:after="0" w:line="240" w:lineRule="auto"/>
              <w:rPr>
                <w:rFonts w:ascii="Times New Roman" w:eastAsia="Calibri" w:hAnsi="Times New Roman" w:cs="Times New Roman"/>
                <w:noProof/>
                <w:sz w:val="24"/>
                <w:szCs w:val="24"/>
                <w:lang w:eastAsia="lv-LV"/>
              </w:rPr>
            </w:pPr>
          </w:p>
          <w:p w:rsidR="00D2480C" w:rsidRPr="002675E3" w:rsidRDefault="00D2480C" w:rsidP="002F3083">
            <w:pPr>
              <w:spacing w:after="0" w:line="240" w:lineRule="auto"/>
              <w:rPr>
                <w:rFonts w:ascii="Times New Roman" w:eastAsia="Times New Roman" w:hAnsi="Times New Roman" w:cs="Times New Roman"/>
                <w:iCs/>
                <w:noProof/>
                <w:color w:val="A6A6A6"/>
                <w:sz w:val="24"/>
                <w:szCs w:val="24"/>
                <w:lang w:eastAsia="lv-LV"/>
              </w:rPr>
            </w:pPr>
          </w:p>
        </w:tc>
      </w:tr>
      <w:tr w:rsidR="00D2480C" w:rsidRPr="002675E3" w:rsidTr="009A3800">
        <w:trPr>
          <w:trHeight w:val="2020"/>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izpildes ietekme uz pārvaldes funkcijām un institucionālo struktūru.</w:t>
            </w:r>
            <w:r w:rsidRPr="002675E3">
              <w:rPr>
                <w:rFonts w:ascii="Times New Roman" w:eastAsia="Times New Roman" w:hAnsi="Times New Roman" w:cs="Times New Roman"/>
                <w:iCs/>
                <w:noProof/>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2480C" w:rsidRDefault="00D2480C" w:rsidP="002F308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Rīkojuma projekta izpilde nav saistīta ar jaunu institūciju izveidi, esošu institūciju likvidēšanu vai reorganizāciju.</w:t>
            </w:r>
          </w:p>
          <w:p w:rsidR="00D2480C" w:rsidRDefault="00D2480C" w:rsidP="002F3083">
            <w:pPr>
              <w:spacing w:after="0" w:line="240" w:lineRule="auto"/>
              <w:rPr>
                <w:rFonts w:ascii="Times New Roman" w:eastAsia="Times New Roman" w:hAnsi="Times New Roman" w:cs="Times New Roman"/>
                <w:noProof/>
                <w:sz w:val="24"/>
                <w:szCs w:val="24"/>
                <w:lang w:eastAsia="lv-LV"/>
              </w:rPr>
            </w:pPr>
          </w:p>
          <w:p w:rsidR="00D2480C" w:rsidRDefault="00D2480C" w:rsidP="002F3083">
            <w:pPr>
              <w:spacing w:after="0" w:line="240" w:lineRule="auto"/>
              <w:rPr>
                <w:rFonts w:ascii="Times New Roman" w:eastAsia="Times New Roman" w:hAnsi="Times New Roman" w:cs="Times New Roman"/>
                <w:noProof/>
                <w:sz w:val="24"/>
                <w:szCs w:val="24"/>
                <w:lang w:eastAsia="lv-LV"/>
              </w:rPr>
            </w:pPr>
          </w:p>
          <w:p w:rsidR="00D2480C" w:rsidRDefault="00D2480C" w:rsidP="002F3083">
            <w:pPr>
              <w:spacing w:after="0" w:line="240" w:lineRule="auto"/>
              <w:rPr>
                <w:rFonts w:ascii="Times New Roman" w:eastAsia="Times New Roman" w:hAnsi="Times New Roman" w:cs="Times New Roman"/>
                <w:noProof/>
                <w:sz w:val="24"/>
                <w:szCs w:val="24"/>
                <w:lang w:eastAsia="lv-LV"/>
              </w:rPr>
            </w:pPr>
          </w:p>
          <w:p w:rsidR="00D2480C" w:rsidRDefault="00D2480C" w:rsidP="002F3083">
            <w:pPr>
              <w:spacing w:after="0" w:line="240" w:lineRule="auto"/>
              <w:rPr>
                <w:rFonts w:ascii="Times New Roman" w:eastAsia="Times New Roman" w:hAnsi="Times New Roman" w:cs="Times New Roman"/>
                <w:noProof/>
                <w:sz w:val="24"/>
                <w:szCs w:val="24"/>
                <w:lang w:eastAsia="lv-LV"/>
              </w:rPr>
            </w:pPr>
          </w:p>
          <w:p w:rsidR="00D2480C" w:rsidRPr="002675E3" w:rsidRDefault="00D2480C" w:rsidP="002F3083">
            <w:pPr>
              <w:spacing w:after="0" w:line="240" w:lineRule="auto"/>
              <w:rPr>
                <w:rFonts w:ascii="Times New Roman" w:eastAsia="Times New Roman" w:hAnsi="Times New Roman" w:cs="Times New Roman"/>
                <w:iCs/>
                <w:noProof/>
                <w:color w:val="A6A6A6"/>
                <w:sz w:val="24"/>
                <w:szCs w:val="24"/>
                <w:lang w:eastAsia="lv-LV"/>
              </w:rPr>
            </w:pPr>
          </w:p>
        </w:tc>
      </w:tr>
      <w:tr w:rsidR="00D2480C" w:rsidRPr="002675E3" w:rsidTr="002F308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2480C" w:rsidRPr="002675E3" w:rsidRDefault="00D2480C" w:rsidP="002F308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2480C" w:rsidRPr="00B8278B" w:rsidRDefault="00D2480C" w:rsidP="002F3083">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Nav</w:t>
            </w:r>
          </w:p>
        </w:tc>
      </w:tr>
    </w:tbl>
    <w:p w:rsidR="00D2480C" w:rsidRPr="002675E3" w:rsidRDefault="00D2480C" w:rsidP="00D2480C">
      <w:pPr>
        <w:spacing w:after="0" w:line="240" w:lineRule="auto"/>
        <w:rPr>
          <w:rFonts w:ascii="Times New Roman" w:eastAsia="Calibri" w:hAnsi="Times New Roman" w:cs="Times New Roman"/>
          <w:noProof/>
          <w:sz w:val="28"/>
          <w:szCs w:val="28"/>
        </w:rPr>
      </w:pPr>
    </w:p>
    <w:p w:rsidR="00D2480C" w:rsidRPr="002675E3" w:rsidRDefault="00D2480C" w:rsidP="00D2480C">
      <w:pPr>
        <w:spacing w:after="0" w:line="259" w:lineRule="auto"/>
        <w:rPr>
          <w:rFonts w:ascii="Times New Roman" w:eastAsia="Times New Roman" w:hAnsi="Times New Roman" w:cs="Times New Roman"/>
          <w:noProof/>
          <w:sz w:val="24"/>
          <w:szCs w:val="24"/>
        </w:rPr>
      </w:pPr>
    </w:p>
    <w:p w:rsidR="00D2480C" w:rsidRDefault="00D2480C" w:rsidP="00D2480C">
      <w:pPr>
        <w:spacing w:after="0" w:line="259" w:lineRule="auto"/>
        <w:rPr>
          <w:rFonts w:ascii="Times New Roman" w:eastAsia="Times New Roman" w:hAnsi="Times New Roman" w:cs="Times New Roman"/>
          <w:noProof/>
          <w:sz w:val="28"/>
          <w:szCs w:val="24"/>
        </w:rPr>
      </w:pPr>
      <w:r w:rsidRPr="00294470">
        <w:rPr>
          <w:rFonts w:ascii="Times New Roman" w:eastAsia="Times New Roman" w:hAnsi="Times New Roman" w:cs="Times New Roman"/>
          <w:noProof/>
          <w:sz w:val="28"/>
          <w:szCs w:val="24"/>
        </w:rPr>
        <w:t>Ārlietu ministrs</w:t>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t>E. Rinkēvičs</w:t>
      </w:r>
    </w:p>
    <w:p w:rsidR="00D2480C" w:rsidRDefault="00D2480C" w:rsidP="00D2480C">
      <w:pPr>
        <w:spacing w:after="0" w:line="259" w:lineRule="auto"/>
        <w:rPr>
          <w:rFonts w:ascii="Times New Roman" w:eastAsia="Times New Roman" w:hAnsi="Times New Roman" w:cs="Times New Roman"/>
          <w:noProof/>
          <w:sz w:val="28"/>
          <w:szCs w:val="24"/>
        </w:rPr>
      </w:pPr>
    </w:p>
    <w:p w:rsidR="00D2480C" w:rsidRPr="00B8278B" w:rsidRDefault="00D2480C" w:rsidP="00D2480C">
      <w:pPr>
        <w:spacing w:after="0" w:line="259" w:lineRule="auto"/>
        <w:rPr>
          <w:rFonts w:ascii="Times New Roman" w:eastAsia="Calibri" w:hAnsi="Times New Roman" w:cs="Times New Roman"/>
          <w:noProof/>
          <w:sz w:val="28"/>
          <w:szCs w:val="24"/>
        </w:rPr>
      </w:pPr>
    </w:p>
    <w:p w:rsidR="00D2480C" w:rsidRPr="00B4107C" w:rsidRDefault="00D2480C" w:rsidP="00D2480C">
      <w:pPr>
        <w:spacing w:after="0" w:line="240" w:lineRule="auto"/>
        <w:rPr>
          <w:rFonts w:ascii="Times New Roman" w:eastAsia="Calibri" w:hAnsi="Times New Roman" w:cs="Times New Roman"/>
        </w:rPr>
      </w:pPr>
      <w:r>
        <w:rPr>
          <w:rFonts w:ascii="Times New Roman" w:eastAsia="Calibri" w:hAnsi="Times New Roman" w:cs="Times New Roman"/>
        </w:rPr>
        <w:t>Pastare 67015920</w:t>
      </w:r>
    </w:p>
    <w:p w:rsidR="002954BB" w:rsidRPr="000E4895" w:rsidRDefault="002D2D33" w:rsidP="000E4895">
      <w:pPr>
        <w:spacing w:after="0" w:line="240" w:lineRule="auto"/>
        <w:rPr>
          <w:rFonts w:ascii="Times New Roman" w:eastAsia="Calibri" w:hAnsi="Times New Roman" w:cs="Times New Roman"/>
          <w:sz w:val="24"/>
        </w:rPr>
      </w:pPr>
      <w:hyperlink r:id="rId6" w:history="1">
        <w:r w:rsidR="00D2480C" w:rsidRPr="00A0567C">
          <w:rPr>
            <w:rStyle w:val="Hyperlink"/>
            <w:rFonts w:ascii="Times New Roman" w:eastAsia="Calibri" w:hAnsi="Times New Roman" w:cs="Times New Roman"/>
            <w:sz w:val="24"/>
          </w:rPr>
          <w:t>valda.pastare@mfa.gov.lv</w:t>
        </w:r>
      </w:hyperlink>
      <w:r w:rsidR="00D2480C" w:rsidRPr="00B4107C">
        <w:rPr>
          <w:rFonts w:ascii="Times New Roman" w:eastAsia="Calibri" w:hAnsi="Times New Roman" w:cs="Times New Roman"/>
          <w:sz w:val="24"/>
        </w:rPr>
        <w:t xml:space="preserve"> </w:t>
      </w:r>
    </w:p>
    <w:sectPr w:rsidR="002954BB" w:rsidRPr="000E4895" w:rsidSect="00C03B86">
      <w:headerReference w:type="even" r:id="rId7"/>
      <w:headerReference w:type="default" r:id="rId8"/>
      <w:footerReference w:type="even" r:id="rId9"/>
      <w:footerReference w:type="default" r:id="rId10"/>
      <w:headerReference w:type="first" r:id="rId11"/>
      <w:footerReference w:type="first" r:id="rId12"/>
      <w:pgSz w:w="11906" w:h="16838"/>
      <w:pgMar w:top="1418" w:right="1134" w:bottom="135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95" w:rsidRDefault="000E4895" w:rsidP="000E4895">
      <w:pPr>
        <w:spacing w:after="0" w:line="240" w:lineRule="auto"/>
      </w:pPr>
      <w:r>
        <w:separator/>
      </w:r>
    </w:p>
  </w:endnote>
  <w:endnote w:type="continuationSeparator" w:id="0">
    <w:p w:rsidR="000E4895" w:rsidRDefault="000E4895" w:rsidP="000E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40" w:rsidRDefault="005546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E3" w:rsidRPr="002675E3" w:rsidRDefault="00F2078C">
    <w:pPr>
      <w:pStyle w:val="Footer"/>
      <w:rPr>
        <w:rFonts w:ascii="Times New Roman" w:hAnsi="Times New Roman" w:cs="Times New Roman"/>
        <w:sz w:val="20"/>
      </w:rPr>
    </w:pPr>
    <w:r>
      <w:rPr>
        <w:rFonts w:ascii="Times New Roman" w:hAnsi="Times New Roman" w:cs="Times New Roman"/>
        <w:sz w:val="20"/>
      </w:rPr>
      <w:t>AManot_14</w:t>
    </w:r>
    <w:r w:rsidR="000E4895">
      <w:rPr>
        <w:rFonts w:ascii="Times New Roman" w:hAnsi="Times New Roman" w:cs="Times New Roman"/>
        <w:sz w:val="20"/>
      </w:rPr>
      <w:t>1119</w:t>
    </w:r>
    <w:r w:rsidR="000E4895" w:rsidRPr="00940508">
      <w:rPr>
        <w:rFonts w:ascii="Times New Roman" w:hAnsi="Times New Roman" w:cs="Times New Roman"/>
        <w:sz w:val="20"/>
      </w:rPr>
      <w:t xml:space="preserve">_CivEksp </w:t>
    </w:r>
    <w:r w:rsidR="000E4895">
      <w:rPr>
        <w:rFonts w:ascii="Times New Roman" w:hAnsi="Times New Roman" w:cs="Times New Roman"/>
        <w:sz w:val="20"/>
      </w:rPr>
      <w:t>_PTrifanovs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40" w:rsidRDefault="005546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95" w:rsidRDefault="000E4895" w:rsidP="000E4895">
      <w:pPr>
        <w:spacing w:after="0" w:line="240" w:lineRule="auto"/>
      </w:pPr>
      <w:r>
        <w:separator/>
      </w:r>
    </w:p>
  </w:footnote>
  <w:footnote w:type="continuationSeparator" w:id="0">
    <w:p w:rsidR="000E4895" w:rsidRDefault="000E4895" w:rsidP="000E4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40" w:rsidRDefault="005546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40" w:rsidRDefault="0055464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40" w:rsidRDefault="00554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0C"/>
    <w:rsid w:val="00000F65"/>
    <w:rsid w:val="00016B75"/>
    <w:rsid w:val="00034599"/>
    <w:rsid w:val="000B30D9"/>
    <w:rsid w:val="000E4895"/>
    <w:rsid w:val="00107A9D"/>
    <w:rsid w:val="00123B04"/>
    <w:rsid w:val="0013757B"/>
    <w:rsid w:val="0019446A"/>
    <w:rsid w:val="001E154E"/>
    <w:rsid w:val="00207A0F"/>
    <w:rsid w:val="00213B7A"/>
    <w:rsid w:val="00252475"/>
    <w:rsid w:val="002715BD"/>
    <w:rsid w:val="002A445F"/>
    <w:rsid w:val="002D2D33"/>
    <w:rsid w:val="002D464F"/>
    <w:rsid w:val="003032E6"/>
    <w:rsid w:val="00320790"/>
    <w:rsid w:val="00371E9F"/>
    <w:rsid w:val="00394CB4"/>
    <w:rsid w:val="003B349D"/>
    <w:rsid w:val="003D5627"/>
    <w:rsid w:val="003E4631"/>
    <w:rsid w:val="003F223B"/>
    <w:rsid w:val="0048188B"/>
    <w:rsid w:val="00495A23"/>
    <w:rsid w:val="004B2F53"/>
    <w:rsid w:val="004C24E4"/>
    <w:rsid w:val="004E3E3C"/>
    <w:rsid w:val="00511E3F"/>
    <w:rsid w:val="005300CB"/>
    <w:rsid w:val="00554640"/>
    <w:rsid w:val="00560B99"/>
    <w:rsid w:val="00590B28"/>
    <w:rsid w:val="005A5ABD"/>
    <w:rsid w:val="005B0094"/>
    <w:rsid w:val="00615574"/>
    <w:rsid w:val="00666641"/>
    <w:rsid w:val="0067463E"/>
    <w:rsid w:val="006806BD"/>
    <w:rsid w:val="006903AF"/>
    <w:rsid w:val="006A2E6A"/>
    <w:rsid w:val="006C2F42"/>
    <w:rsid w:val="006D4185"/>
    <w:rsid w:val="0073299A"/>
    <w:rsid w:val="00733E24"/>
    <w:rsid w:val="00742414"/>
    <w:rsid w:val="007563D7"/>
    <w:rsid w:val="007C3BBE"/>
    <w:rsid w:val="007E1BE6"/>
    <w:rsid w:val="008C1439"/>
    <w:rsid w:val="008C344A"/>
    <w:rsid w:val="008C4A30"/>
    <w:rsid w:val="008E68AA"/>
    <w:rsid w:val="008F45D8"/>
    <w:rsid w:val="00912850"/>
    <w:rsid w:val="009A3800"/>
    <w:rsid w:val="009B45CA"/>
    <w:rsid w:val="00A14A83"/>
    <w:rsid w:val="00A26D76"/>
    <w:rsid w:val="00A6557F"/>
    <w:rsid w:val="00A720EB"/>
    <w:rsid w:val="00AB429B"/>
    <w:rsid w:val="00AB4D93"/>
    <w:rsid w:val="00AD7201"/>
    <w:rsid w:val="00AE3ABF"/>
    <w:rsid w:val="00AF67C9"/>
    <w:rsid w:val="00B40BB4"/>
    <w:rsid w:val="00B8798E"/>
    <w:rsid w:val="00BC1361"/>
    <w:rsid w:val="00BF655B"/>
    <w:rsid w:val="00C44EC2"/>
    <w:rsid w:val="00C452B3"/>
    <w:rsid w:val="00C54DBE"/>
    <w:rsid w:val="00CB4915"/>
    <w:rsid w:val="00CD4B66"/>
    <w:rsid w:val="00D23F2E"/>
    <w:rsid w:val="00D2480C"/>
    <w:rsid w:val="00D32DD7"/>
    <w:rsid w:val="00D857D0"/>
    <w:rsid w:val="00D92046"/>
    <w:rsid w:val="00E061ED"/>
    <w:rsid w:val="00E10DD4"/>
    <w:rsid w:val="00E24748"/>
    <w:rsid w:val="00E428EF"/>
    <w:rsid w:val="00E50FD5"/>
    <w:rsid w:val="00E60D65"/>
    <w:rsid w:val="00E67069"/>
    <w:rsid w:val="00E97EDC"/>
    <w:rsid w:val="00EA6159"/>
    <w:rsid w:val="00F11F0E"/>
    <w:rsid w:val="00F2078C"/>
    <w:rsid w:val="00F44F1C"/>
    <w:rsid w:val="00F737FB"/>
    <w:rsid w:val="00F816BA"/>
    <w:rsid w:val="00FA0990"/>
    <w:rsid w:val="00FA2EFF"/>
    <w:rsid w:val="00FA49B3"/>
    <w:rsid w:val="00FD0B26"/>
    <w:rsid w:val="00FF7F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D60E"/>
  <w15:docId w15:val="{AFAAFB99-3F80-4029-8EBD-6A7C2DAC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8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480C"/>
  </w:style>
  <w:style w:type="character" w:styleId="Hyperlink">
    <w:name w:val="Hyperlink"/>
    <w:basedOn w:val="DefaultParagraphFont"/>
    <w:uiPriority w:val="99"/>
    <w:unhideWhenUsed/>
    <w:rsid w:val="00D2480C"/>
    <w:rPr>
      <w:color w:val="0000FF" w:themeColor="hyperlink"/>
      <w:u w:val="single"/>
    </w:rPr>
  </w:style>
  <w:style w:type="paragraph" w:styleId="Header">
    <w:name w:val="header"/>
    <w:basedOn w:val="Normal"/>
    <w:link w:val="HeaderChar"/>
    <w:uiPriority w:val="99"/>
    <w:unhideWhenUsed/>
    <w:rsid w:val="000E48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4895"/>
  </w:style>
  <w:style w:type="paragraph" w:styleId="BalloonText">
    <w:name w:val="Balloon Text"/>
    <w:basedOn w:val="Normal"/>
    <w:link w:val="BalloonTextChar"/>
    <w:uiPriority w:val="99"/>
    <w:semiHidden/>
    <w:unhideWhenUsed/>
    <w:rsid w:val="00A14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da.pastare@mfa.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5138</Words>
  <Characters>2929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AManot_081119_CivEksp _P.Trifanovs</vt:lpstr>
    </vt:vector>
  </TitlesOfParts>
  <Company>Ārlietu ministrija</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AManot_141119_CivEksp _PTrifanovs</dc:title>
  <dc:subject>Rīkojuma projekts</dc:subject>
  <dc:creator>Valda Pastare; Valda.Pastare@mfa.gov.lv</dc:creator>
  <dc:description>67015920, valda.pastare@mfa.gov.lv</dc:description>
  <cp:lastModifiedBy>Valda Pastare</cp:lastModifiedBy>
  <cp:revision>9</cp:revision>
  <dcterms:created xsi:type="dcterms:W3CDTF">2019-11-08T09:10:00Z</dcterms:created>
  <dcterms:modified xsi:type="dcterms:W3CDTF">2019-11-14T07:11:00Z</dcterms:modified>
</cp:coreProperties>
</file>